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2BE13" w14:textId="77777777" w:rsidR="00EB2498" w:rsidRPr="00853C88" w:rsidRDefault="00EB2498" w:rsidP="00EB2498">
      <w:pPr>
        <w:pStyle w:val="Title"/>
        <w:rPr>
          <w:rFonts w:ascii="Bookman Old Style" w:hAnsi="Bookman Old Style"/>
          <w:i w:val="0"/>
          <w:smallCaps/>
          <w:sz w:val="32"/>
          <w:szCs w:val="32"/>
        </w:rPr>
      </w:pPr>
      <w:r w:rsidRPr="00853C88">
        <w:rPr>
          <w:rFonts w:ascii="Bookman Old Style" w:hAnsi="Bookman Old Style"/>
          <w:i w:val="0"/>
          <w:smallCaps/>
          <w:sz w:val="32"/>
          <w:szCs w:val="32"/>
        </w:rPr>
        <w:t>Štatút súťaže</w:t>
      </w:r>
    </w:p>
    <w:p w14:paraId="0292C40F" w14:textId="77777777" w:rsidR="00EB2498" w:rsidRPr="00853C88" w:rsidRDefault="00EB2498" w:rsidP="00EB2498">
      <w:pPr>
        <w:jc w:val="both"/>
        <w:rPr>
          <w:rFonts w:ascii="Bookman Old Style" w:hAnsi="Bookman Old Style"/>
          <w:sz w:val="26"/>
        </w:rPr>
      </w:pPr>
    </w:p>
    <w:p w14:paraId="53782F51" w14:textId="77777777" w:rsidR="00EB2498" w:rsidRPr="00853C88" w:rsidRDefault="00EB2498" w:rsidP="00EB2498">
      <w:pPr>
        <w:jc w:val="center"/>
        <w:rPr>
          <w:rFonts w:ascii="Bookman Old Style" w:hAnsi="Bookman Old Style"/>
          <w:b/>
          <w:smallCaps/>
          <w:sz w:val="30"/>
          <w:szCs w:val="30"/>
        </w:rPr>
      </w:pPr>
      <w:r w:rsidRPr="00853C88">
        <w:rPr>
          <w:rFonts w:ascii="Bookman Old Style" w:hAnsi="Bookman Old Style"/>
          <w:b/>
          <w:smallCaps/>
          <w:sz w:val="30"/>
          <w:szCs w:val="30"/>
        </w:rPr>
        <w:t>„</w:t>
      </w:r>
      <w:r w:rsidR="00853C88">
        <w:rPr>
          <w:rFonts w:ascii="Bookman Old Style" w:hAnsi="Bookman Old Style"/>
          <w:b/>
          <w:smallCaps/>
          <w:sz w:val="30"/>
          <w:szCs w:val="30"/>
        </w:rPr>
        <w:t>HUBERT súťažná balónová stena</w:t>
      </w:r>
      <w:r w:rsidRPr="00853C88">
        <w:rPr>
          <w:rFonts w:ascii="Bookman Old Style" w:hAnsi="Bookman Old Style"/>
          <w:b/>
          <w:smallCaps/>
          <w:sz w:val="30"/>
          <w:szCs w:val="30"/>
        </w:rPr>
        <w:t>“</w:t>
      </w:r>
    </w:p>
    <w:p w14:paraId="44BC154A" w14:textId="77777777" w:rsidR="00EB2498" w:rsidRPr="00853C88" w:rsidRDefault="00EB2498" w:rsidP="00EB2498">
      <w:pPr>
        <w:jc w:val="both"/>
        <w:rPr>
          <w:rFonts w:ascii="Bookman Old Style" w:hAnsi="Bookman Old Style"/>
          <w:sz w:val="22"/>
        </w:rPr>
      </w:pPr>
    </w:p>
    <w:p w14:paraId="7E8980B6" w14:textId="77777777" w:rsidR="00EB2498" w:rsidRPr="00F253CA" w:rsidRDefault="00EB2498" w:rsidP="00EB2498">
      <w:pPr>
        <w:pStyle w:val="BodyText"/>
        <w:rPr>
          <w:rFonts w:ascii="Bookman Old Style" w:hAnsi="Bookman Old Style"/>
          <w:sz w:val="20"/>
          <w:szCs w:val="20"/>
        </w:rPr>
      </w:pPr>
      <w:r w:rsidRPr="00F253CA">
        <w:rPr>
          <w:rFonts w:ascii="Bookman Old Style" w:hAnsi="Bookman Old Style"/>
          <w:sz w:val="20"/>
          <w:szCs w:val="20"/>
        </w:rPr>
        <w:t>Účelom tohto štatútu je upraviť pravidlá súťaže s názvom „</w:t>
      </w:r>
      <w:r w:rsidR="00853C88" w:rsidRPr="00F253CA">
        <w:rPr>
          <w:rFonts w:ascii="Bookman Old Style" w:hAnsi="Bookman Old Style"/>
          <w:sz w:val="20"/>
          <w:szCs w:val="20"/>
        </w:rPr>
        <w:t>HUBERT súťažná balónová stena</w:t>
      </w:r>
      <w:r w:rsidRPr="00F253CA">
        <w:rPr>
          <w:rFonts w:ascii="Bookman Old Style" w:hAnsi="Bookman Old Style"/>
          <w:sz w:val="20"/>
          <w:szCs w:val="20"/>
        </w:rPr>
        <w:t>“. Tento štatút je jediným dokumentom, ktorý záväzne upravuje pravidlá uvedenej súťaže</w:t>
      </w:r>
      <w:r w:rsidR="00853C88" w:rsidRPr="00F253CA">
        <w:rPr>
          <w:rFonts w:ascii="Bookman Old Style" w:hAnsi="Bookman Old Style"/>
          <w:sz w:val="20"/>
          <w:szCs w:val="20"/>
        </w:rPr>
        <w:t>.</w:t>
      </w:r>
      <w:r w:rsidRPr="00F253CA">
        <w:rPr>
          <w:rFonts w:ascii="Bookman Old Style" w:hAnsi="Bookman Old Style"/>
          <w:sz w:val="20"/>
          <w:szCs w:val="20"/>
        </w:rPr>
        <w:t xml:space="preserve"> </w:t>
      </w:r>
    </w:p>
    <w:p w14:paraId="7C1BB53C" w14:textId="77777777" w:rsidR="00EB2498" w:rsidRPr="00F253CA" w:rsidRDefault="00EB2498" w:rsidP="00EB2498">
      <w:pPr>
        <w:jc w:val="both"/>
        <w:rPr>
          <w:rFonts w:ascii="Bookman Old Style" w:hAnsi="Bookman Old Style"/>
          <w:sz w:val="20"/>
          <w:szCs w:val="20"/>
        </w:rPr>
      </w:pPr>
    </w:p>
    <w:p w14:paraId="4E04A706" w14:textId="77777777" w:rsidR="00EB2498" w:rsidRPr="00F253CA" w:rsidRDefault="00EB2498" w:rsidP="00EB2498">
      <w:pPr>
        <w:pStyle w:val="BodyText"/>
        <w:rPr>
          <w:rFonts w:ascii="Bookman Old Style" w:hAnsi="Bookman Old Style"/>
          <w:sz w:val="20"/>
          <w:szCs w:val="20"/>
        </w:rPr>
      </w:pPr>
      <w:r w:rsidRPr="00F253CA">
        <w:rPr>
          <w:rFonts w:ascii="Bookman Old Style" w:hAnsi="Bookman Old Style"/>
          <w:sz w:val="20"/>
          <w:szCs w:val="20"/>
        </w:rPr>
        <w:t xml:space="preserve">Tento štatút môže byť zmenený jedine formou písomných dodatkov k tomuto štatútu. </w:t>
      </w:r>
    </w:p>
    <w:p w14:paraId="23885E22" w14:textId="77777777" w:rsidR="00EB2498" w:rsidRPr="00F253CA" w:rsidRDefault="00EB2498" w:rsidP="00EB2498">
      <w:pPr>
        <w:jc w:val="both"/>
        <w:rPr>
          <w:rFonts w:ascii="Bookman Old Style" w:hAnsi="Bookman Old Style"/>
          <w:sz w:val="20"/>
          <w:szCs w:val="20"/>
        </w:rPr>
      </w:pPr>
    </w:p>
    <w:p w14:paraId="419006BC" w14:textId="77777777" w:rsidR="00EB2498" w:rsidRPr="00F253CA" w:rsidRDefault="00EB2498" w:rsidP="00EB2498">
      <w:pPr>
        <w:jc w:val="center"/>
        <w:rPr>
          <w:rFonts w:ascii="Bookman Old Style" w:hAnsi="Bookman Old Style"/>
          <w:b/>
          <w:sz w:val="20"/>
          <w:szCs w:val="20"/>
        </w:rPr>
      </w:pPr>
      <w:r w:rsidRPr="00F253CA">
        <w:rPr>
          <w:rFonts w:ascii="Bookman Old Style" w:hAnsi="Bookman Old Style"/>
          <w:b/>
          <w:sz w:val="20"/>
          <w:szCs w:val="20"/>
        </w:rPr>
        <w:t>I</w:t>
      </w:r>
    </w:p>
    <w:p w14:paraId="4D5F1F9B" w14:textId="77777777" w:rsidR="00EB2498" w:rsidRPr="00F253CA" w:rsidRDefault="00EB2498" w:rsidP="00EB2498">
      <w:pPr>
        <w:pStyle w:val="Heading7"/>
        <w:rPr>
          <w:rFonts w:ascii="Bookman Old Style" w:hAnsi="Bookman Old Style"/>
          <w:i w:val="0"/>
          <w:sz w:val="20"/>
          <w:szCs w:val="20"/>
        </w:rPr>
      </w:pPr>
      <w:r w:rsidRPr="00F253CA">
        <w:rPr>
          <w:rFonts w:ascii="Bookman Old Style" w:hAnsi="Bookman Old Style"/>
          <w:i w:val="0"/>
          <w:sz w:val="20"/>
          <w:szCs w:val="20"/>
        </w:rPr>
        <w:t>Účel súťaže</w:t>
      </w:r>
    </w:p>
    <w:p w14:paraId="554C57D2" w14:textId="77777777" w:rsidR="00EB2498" w:rsidRPr="00F253CA" w:rsidRDefault="00EB2498" w:rsidP="00EB2498">
      <w:pPr>
        <w:jc w:val="both"/>
        <w:rPr>
          <w:rFonts w:ascii="Bookman Old Style" w:hAnsi="Bookman Old Style"/>
          <w:sz w:val="20"/>
          <w:szCs w:val="20"/>
        </w:rPr>
      </w:pPr>
    </w:p>
    <w:p w14:paraId="6CD1FD4F" w14:textId="77777777" w:rsidR="00EB2498" w:rsidRPr="00F253CA" w:rsidRDefault="00EB2498" w:rsidP="00EB2498">
      <w:pPr>
        <w:jc w:val="both"/>
        <w:rPr>
          <w:rFonts w:ascii="Bookman Old Style" w:hAnsi="Bookman Old Style"/>
          <w:sz w:val="20"/>
          <w:szCs w:val="20"/>
        </w:rPr>
      </w:pPr>
      <w:r w:rsidRPr="00F253CA">
        <w:rPr>
          <w:rFonts w:ascii="Bookman Old Style" w:hAnsi="Bookman Old Style"/>
          <w:sz w:val="20"/>
          <w:szCs w:val="20"/>
        </w:rPr>
        <w:t>Cieľom súťaže „</w:t>
      </w:r>
      <w:r w:rsidR="00853C88" w:rsidRPr="00F253CA">
        <w:rPr>
          <w:rFonts w:ascii="Bookman Old Style" w:hAnsi="Bookman Old Style"/>
          <w:sz w:val="20"/>
          <w:szCs w:val="20"/>
        </w:rPr>
        <w:t>HUBERT Súťažná balónová stena</w:t>
      </w:r>
      <w:r w:rsidRPr="00F253CA">
        <w:rPr>
          <w:rFonts w:ascii="Bookman Old Style" w:hAnsi="Bookman Old Style"/>
          <w:sz w:val="20"/>
          <w:szCs w:val="20"/>
        </w:rPr>
        <w:t xml:space="preserve">“ (ďalej len „súťaž“) je reklama a podpora predaja produktov vyhlasovateľa súťaže, a to najmä </w:t>
      </w:r>
      <w:r w:rsidR="00853C88" w:rsidRPr="00F253CA">
        <w:rPr>
          <w:rFonts w:ascii="Bookman Old Style" w:hAnsi="Bookman Old Style"/>
          <w:sz w:val="20"/>
          <w:szCs w:val="20"/>
        </w:rPr>
        <w:t xml:space="preserve">sektov </w:t>
      </w:r>
      <w:r w:rsidRPr="00F253CA">
        <w:rPr>
          <w:rFonts w:ascii="Bookman Old Style" w:hAnsi="Bookman Old Style"/>
          <w:sz w:val="20"/>
          <w:szCs w:val="20"/>
        </w:rPr>
        <w:t xml:space="preserve"> značky </w:t>
      </w:r>
      <w:r w:rsidR="00853C88" w:rsidRPr="00F253CA">
        <w:rPr>
          <w:rFonts w:ascii="Bookman Old Style" w:hAnsi="Bookman Old Style"/>
          <w:sz w:val="20"/>
          <w:szCs w:val="20"/>
        </w:rPr>
        <w:t>HUBERT</w:t>
      </w:r>
      <w:r w:rsidRPr="00F253CA">
        <w:rPr>
          <w:rFonts w:ascii="Bookman Old Style" w:hAnsi="Bookman Old Style"/>
          <w:sz w:val="20"/>
          <w:szCs w:val="20"/>
        </w:rPr>
        <w:t>.</w:t>
      </w:r>
    </w:p>
    <w:p w14:paraId="4EEFC0BA" w14:textId="77777777" w:rsidR="00EB2498" w:rsidRPr="00F253CA" w:rsidRDefault="00EB2498" w:rsidP="00EB2498">
      <w:pPr>
        <w:jc w:val="center"/>
        <w:rPr>
          <w:rFonts w:ascii="Bookman Old Style" w:hAnsi="Bookman Old Style"/>
          <w:sz w:val="20"/>
          <w:szCs w:val="20"/>
        </w:rPr>
      </w:pPr>
    </w:p>
    <w:p w14:paraId="5EC17151" w14:textId="77777777" w:rsidR="00EB2498" w:rsidRPr="00F253CA" w:rsidRDefault="00EB2498" w:rsidP="00EB2498">
      <w:pPr>
        <w:jc w:val="center"/>
        <w:rPr>
          <w:rFonts w:ascii="Bookman Old Style" w:hAnsi="Bookman Old Style"/>
          <w:b/>
          <w:sz w:val="20"/>
          <w:szCs w:val="20"/>
        </w:rPr>
      </w:pPr>
      <w:r w:rsidRPr="00F253CA">
        <w:rPr>
          <w:rFonts w:ascii="Bookman Old Style" w:hAnsi="Bookman Old Style"/>
          <w:b/>
          <w:sz w:val="20"/>
          <w:szCs w:val="20"/>
        </w:rPr>
        <w:t>II</w:t>
      </w:r>
    </w:p>
    <w:p w14:paraId="3E2510C9" w14:textId="77777777" w:rsidR="00EB2498" w:rsidRPr="00F253CA" w:rsidRDefault="00EB2498" w:rsidP="00EB2498">
      <w:pPr>
        <w:pStyle w:val="Heading7"/>
        <w:rPr>
          <w:rFonts w:ascii="Bookman Old Style" w:hAnsi="Bookman Old Style"/>
          <w:i w:val="0"/>
          <w:sz w:val="20"/>
          <w:szCs w:val="20"/>
        </w:rPr>
      </w:pPr>
      <w:r w:rsidRPr="00F253CA">
        <w:rPr>
          <w:rFonts w:ascii="Bookman Old Style" w:hAnsi="Bookman Old Style"/>
          <w:i w:val="0"/>
          <w:sz w:val="20"/>
          <w:szCs w:val="20"/>
        </w:rPr>
        <w:t>Vyhlasovateľ, organizátor a zabezpečenie súťaže</w:t>
      </w:r>
    </w:p>
    <w:p w14:paraId="2F01B920" w14:textId="77777777" w:rsidR="00EB2498" w:rsidRPr="00F253CA" w:rsidRDefault="00EB2498" w:rsidP="00EB2498">
      <w:pPr>
        <w:jc w:val="center"/>
        <w:rPr>
          <w:rFonts w:ascii="Bookman Old Style" w:hAnsi="Bookman Old Style"/>
          <w:sz w:val="20"/>
          <w:szCs w:val="20"/>
        </w:rPr>
      </w:pPr>
    </w:p>
    <w:p w14:paraId="7027CCC0" w14:textId="77777777" w:rsidR="00EB2498" w:rsidRPr="00F253CA" w:rsidRDefault="00EB2498" w:rsidP="00161513">
      <w:pPr>
        <w:jc w:val="both"/>
        <w:rPr>
          <w:rFonts w:ascii="Bookman Old Style" w:hAnsi="Bookman Old Style"/>
          <w:sz w:val="20"/>
          <w:szCs w:val="20"/>
        </w:rPr>
      </w:pPr>
      <w:r w:rsidRPr="00F253CA">
        <w:rPr>
          <w:rFonts w:ascii="Bookman Old Style" w:hAnsi="Bookman Old Style"/>
          <w:sz w:val="20"/>
          <w:szCs w:val="20"/>
        </w:rPr>
        <w:t xml:space="preserve">Vyhlasovateľom a organizátorom súťaže je spoločnosť </w:t>
      </w:r>
      <w:r w:rsidR="00853C88" w:rsidRPr="00F253CA">
        <w:rPr>
          <w:rFonts w:ascii="Bookman Old Style" w:hAnsi="Bookman Old Style"/>
          <w:sz w:val="20"/>
          <w:szCs w:val="20"/>
        </w:rPr>
        <w:t>HUBERT J.E., s.r.o.</w:t>
      </w:r>
      <w:r w:rsidRPr="00F253CA">
        <w:rPr>
          <w:rFonts w:ascii="Bookman Old Style" w:hAnsi="Bookman Old Style"/>
          <w:sz w:val="20"/>
          <w:szCs w:val="20"/>
        </w:rPr>
        <w:t xml:space="preserve">, so sídlom </w:t>
      </w:r>
      <w:r w:rsidR="00853C88" w:rsidRPr="00F253CA">
        <w:rPr>
          <w:rFonts w:ascii="Bookman Old Style" w:hAnsi="Bookman Old Style"/>
          <w:sz w:val="20"/>
          <w:szCs w:val="20"/>
        </w:rPr>
        <w:t>Vinárska 137, 926 01 Sereď</w:t>
      </w:r>
      <w:r w:rsidRPr="00F253CA">
        <w:rPr>
          <w:rFonts w:ascii="Bookman Old Style" w:hAnsi="Bookman Old Style"/>
          <w:sz w:val="20"/>
          <w:szCs w:val="20"/>
        </w:rPr>
        <w:t xml:space="preserve">, IČO </w:t>
      </w:r>
      <w:r w:rsidR="00853C88" w:rsidRPr="00F253CA">
        <w:rPr>
          <w:rFonts w:ascii="Bookman Old Style" w:hAnsi="Bookman Old Style"/>
          <w:sz w:val="20"/>
          <w:szCs w:val="20"/>
        </w:rPr>
        <w:t>36 246 794</w:t>
      </w:r>
      <w:r w:rsidRPr="00F253CA">
        <w:rPr>
          <w:rFonts w:ascii="Bookman Old Style" w:hAnsi="Bookman Old Style"/>
          <w:sz w:val="20"/>
          <w:szCs w:val="20"/>
        </w:rPr>
        <w:t xml:space="preserve">, zapísaná v Obchodnom registri vedenom Okresným súdom </w:t>
      </w:r>
      <w:r w:rsidR="00853C88" w:rsidRPr="00F253CA">
        <w:rPr>
          <w:rFonts w:ascii="Bookman Old Style" w:hAnsi="Bookman Old Style"/>
          <w:sz w:val="20"/>
          <w:szCs w:val="20"/>
        </w:rPr>
        <w:t>Trnava</w:t>
      </w:r>
      <w:r w:rsidRPr="00F253CA">
        <w:rPr>
          <w:rFonts w:ascii="Bookman Old Style" w:hAnsi="Bookman Old Style"/>
          <w:sz w:val="20"/>
          <w:szCs w:val="20"/>
        </w:rPr>
        <w:t xml:space="preserve">, oddiel </w:t>
      </w:r>
      <w:proofErr w:type="spellStart"/>
      <w:r w:rsidRPr="00F253CA">
        <w:rPr>
          <w:rFonts w:ascii="Bookman Old Style" w:hAnsi="Bookman Old Style"/>
          <w:sz w:val="20"/>
          <w:szCs w:val="20"/>
        </w:rPr>
        <w:t>Sro</w:t>
      </w:r>
      <w:proofErr w:type="spellEnd"/>
      <w:r w:rsidRPr="00F253CA">
        <w:rPr>
          <w:rFonts w:ascii="Bookman Old Style" w:hAnsi="Bookman Old Style"/>
          <w:sz w:val="20"/>
          <w:szCs w:val="20"/>
        </w:rPr>
        <w:t xml:space="preserve">, vložka č. </w:t>
      </w:r>
      <w:r w:rsidR="00853C88" w:rsidRPr="00F253CA">
        <w:rPr>
          <w:rFonts w:ascii="Bookman Old Style" w:hAnsi="Bookman Old Style"/>
          <w:sz w:val="20"/>
          <w:szCs w:val="20"/>
        </w:rPr>
        <w:t>13173/T</w:t>
      </w:r>
      <w:r w:rsidRPr="00F253CA">
        <w:rPr>
          <w:rFonts w:ascii="Bookman Old Style" w:hAnsi="Bookman Old Style"/>
          <w:sz w:val="20"/>
          <w:szCs w:val="20"/>
        </w:rPr>
        <w:t>, (ďalej len „</w:t>
      </w:r>
      <w:r w:rsidR="00853C88" w:rsidRPr="00F253CA">
        <w:rPr>
          <w:rFonts w:ascii="Bookman Old Style" w:hAnsi="Bookman Old Style"/>
          <w:sz w:val="20"/>
          <w:szCs w:val="20"/>
        </w:rPr>
        <w:t>HUBERT</w:t>
      </w:r>
      <w:r w:rsidRPr="00F253CA">
        <w:rPr>
          <w:rFonts w:ascii="Bookman Old Style" w:hAnsi="Bookman Old Style"/>
          <w:sz w:val="20"/>
          <w:szCs w:val="20"/>
        </w:rPr>
        <w:t>“ alebo „vyhlasovateľ súťaže“).</w:t>
      </w:r>
    </w:p>
    <w:p w14:paraId="41E6D092" w14:textId="77777777" w:rsidR="00161513" w:rsidRPr="00F253CA" w:rsidRDefault="00161513" w:rsidP="00161513">
      <w:pPr>
        <w:jc w:val="both"/>
        <w:rPr>
          <w:rFonts w:ascii="Bookman Old Style" w:hAnsi="Bookman Old Style"/>
          <w:sz w:val="20"/>
          <w:szCs w:val="20"/>
        </w:rPr>
      </w:pPr>
    </w:p>
    <w:p w14:paraId="4EDC3D64" w14:textId="77777777" w:rsidR="00EB2498" w:rsidRPr="00F253CA" w:rsidRDefault="00F253CA" w:rsidP="00161513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</w:t>
      </w:r>
      <w:r w:rsidR="00EB2498" w:rsidRPr="00F253CA">
        <w:rPr>
          <w:rFonts w:ascii="Bookman Old Style" w:hAnsi="Bookman Old Style"/>
          <w:sz w:val="20"/>
          <w:szCs w:val="20"/>
        </w:rPr>
        <w:t xml:space="preserve">abezpečenie priebehu súťaže zabezpečuje spoločnosť </w:t>
      </w:r>
      <w:r w:rsidR="00853C88" w:rsidRPr="00F253CA">
        <w:rPr>
          <w:rFonts w:ascii="Bookman Old Style" w:hAnsi="Bookman Old Style"/>
          <w:sz w:val="20"/>
          <w:szCs w:val="20"/>
        </w:rPr>
        <w:t xml:space="preserve">Seesame, </w:t>
      </w:r>
      <w:proofErr w:type="spellStart"/>
      <w:r w:rsidR="00853C88" w:rsidRPr="00F253CA">
        <w:rPr>
          <w:rFonts w:ascii="Bookman Old Style" w:hAnsi="Bookman Old Style"/>
          <w:sz w:val="20"/>
          <w:szCs w:val="20"/>
        </w:rPr>
        <w:t>s.r.o</w:t>
      </w:r>
      <w:proofErr w:type="spellEnd"/>
      <w:r w:rsidR="00853C88" w:rsidRPr="00F253CA">
        <w:rPr>
          <w:rFonts w:ascii="Bookman Old Style" w:hAnsi="Bookman Old Style"/>
          <w:sz w:val="20"/>
          <w:szCs w:val="20"/>
        </w:rPr>
        <w:t>.</w:t>
      </w:r>
      <w:r w:rsidR="00EB2498" w:rsidRPr="00F253CA">
        <w:rPr>
          <w:rFonts w:ascii="Bookman Old Style" w:hAnsi="Bookman Old Style"/>
          <w:sz w:val="20"/>
          <w:szCs w:val="20"/>
        </w:rPr>
        <w:t xml:space="preserve">, so sídlom </w:t>
      </w:r>
      <w:r w:rsidR="00853C88" w:rsidRPr="00F253CA">
        <w:rPr>
          <w:rFonts w:ascii="Bookman Old Style" w:hAnsi="Bookman Old Style"/>
          <w:sz w:val="20"/>
          <w:szCs w:val="20"/>
        </w:rPr>
        <w:t>Mlynské nivy 48</w:t>
      </w:r>
      <w:r w:rsidR="00EB2498" w:rsidRPr="00F253CA">
        <w:rPr>
          <w:rFonts w:ascii="Bookman Old Style" w:hAnsi="Bookman Old Style"/>
          <w:sz w:val="20"/>
          <w:szCs w:val="20"/>
        </w:rPr>
        <w:t xml:space="preserve">, </w:t>
      </w:r>
      <w:r w:rsidR="005903A2" w:rsidRPr="00F253CA">
        <w:rPr>
          <w:rFonts w:ascii="Bookman Old Style" w:hAnsi="Bookman Old Style"/>
          <w:sz w:val="20"/>
          <w:szCs w:val="20"/>
        </w:rPr>
        <w:t>821 09 Bratislava- mestská časť Ružinov, IČO</w:t>
      </w:r>
      <w:r w:rsidR="00EB2498" w:rsidRPr="00F253CA">
        <w:rPr>
          <w:rFonts w:ascii="Bookman Old Style" w:hAnsi="Bookman Old Style"/>
          <w:sz w:val="20"/>
          <w:szCs w:val="20"/>
        </w:rPr>
        <w:t xml:space="preserve"> </w:t>
      </w:r>
      <w:r w:rsidR="005903A2" w:rsidRPr="00F253CA">
        <w:rPr>
          <w:rFonts w:ascii="Bookman Old Style" w:hAnsi="Bookman Old Style"/>
          <w:sz w:val="20"/>
          <w:szCs w:val="20"/>
        </w:rPr>
        <w:t>35 702 931</w:t>
      </w:r>
      <w:r w:rsidR="00EB2498" w:rsidRPr="00F253CA">
        <w:rPr>
          <w:rFonts w:ascii="Bookman Old Style" w:hAnsi="Bookman Old Style"/>
          <w:sz w:val="20"/>
          <w:szCs w:val="20"/>
        </w:rPr>
        <w:t xml:space="preserve">, zapísaná v Obchodnom registri vedenom Okresným súdom Bratislava I, oddiel </w:t>
      </w:r>
      <w:proofErr w:type="spellStart"/>
      <w:r w:rsidR="00EB2498" w:rsidRPr="00F253CA">
        <w:rPr>
          <w:rFonts w:ascii="Bookman Old Style" w:hAnsi="Bookman Old Style"/>
          <w:sz w:val="20"/>
          <w:szCs w:val="20"/>
        </w:rPr>
        <w:t>Sro</w:t>
      </w:r>
      <w:proofErr w:type="spellEnd"/>
      <w:r w:rsidR="00EB2498" w:rsidRPr="00F253CA">
        <w:rPr>
          <w:rFonts w:ascii="Bookman Old Style" w:hAnsi="Bookman Old Style"/>
          <w:sz w:val="20"/>
          <w:szCs w:val="20"/>
        </w:rPr>
        <w:t xml:space="preserve">, vložka č. </w:t>
      </w:r>
      <w:r w:rsidR="005903A2" w:rsidRPr="00F253CA">
        <w:rPr>
          <w:rFonts w:ascii="Bookman Old Style" w:hAnsi="Bookman Old Style"/>
          <w:sz w:val="20"/>
          <w:szCs w:val="20"/>
        </w:rPr>
        <w:t>12143/B</w:t>
      </w:r>
      <w:r w:rsidR="00EB2498" w:rsidRPr="00F253CA">
        <w:rPr>
          <w:rFonts w:ascii="Bookman Old Style" w:hAnsi="Bookman Old Style"/>
          <w:smallCaps/>
          <w:sz w:val="20"/>
          <w:szCs w:val="20"/>
        </w:rPr>
        <w:t xml:space="preserve"> </w:t>
      </w:r>
      <w:r w:rsidR="00EB2498" w:rsidRPr="00F253CA">
        <w:rPr>
          <w:rFonts w:ascii="Bookman Old Style" w:hAnsi="Bookman Old Style"/>
          <w:sz w:val="20"/>
          <w:szCs w:val="20"/>
        </w:rPr>
        <w:t>(ďalej len „agentúra“).</w:t>
      </w:r>
    </w:p>
    <w:p w14:paraId="722C02B0" w14:textId="77777777" w:rsidR="00EB2498" w:rsidRPr="00F253CA" w:rsidRDefault="00EB2498" w:rsidP="00EB2498">
      <w:pPr>
        <w:jc w:val="both"/>
        <w:rPr>
          <w:rFonts w:ascii="Bookman Old Style" w:hAnsi="Bookman Old Style"/>
          <w:sz w:val="20"/>
          <w:szCs w:val="20"/>
        </w:rPr>
      </w:pPr>
    </w:p>
    <w:p w14:paraId="1D700038" w14:textId="77777777" w:rsidR="00EB2498" w:rsidRPr="00F253CA" w:rsidRDefault="00EB2498" w:rsidP="00EB2498">
      <w:pPr>
        <w:jc w:val="center"/>
        <w:rPr>
          <w:rFonts w:ascii="Bookman Old Style" w:hAnsi="Bookman Old Style"/>
          <w:b/>
          <w:sz w:val="20"/>
          <w:szCs w:val="20"/>
        </w:rPr>
      </w:pPr>
      <w:r w:rsidRPr="00F253CA">
        <w:rPr>
          <w:rFonts w:ascii="Bookman Old Style" w:hAnsi="Bookman Old Style"/>
          <w:b/>
          <w:sz w:val="20"/>
          <w:szCs w:val="20"/>
        </w:rPr>
        <w:t>III</w:t>
      </w:r>
    </w:p>
    <w:p w14:paraId="6CC51592" w14:textId="77777777" w:rsidR="00EB2498" w:rsidRPr="00F253CA" w:rsidRDefault="00E645BA" w:rsidP="00EB2498">
      <w:pPr>
        <w:pStyle w:val="Heading6"/>
        <w:rPr>
          <w:rFonts w:ascii="Bookman Old Style" w:hAnsi="Bookman Old Style"/>
          <w:sz w:val="20"/>
          <w:szCs w:val="20"/>
        </w:rPr>
      </w:pPr>
      <w:r w:rsidRPr="00F253CA">
        <w:rPr>
          <w:rFonts w:ascii="Bookman Old Style" w:hAnsi="Bookman Old Style"/>
          <w:sz w:val="20"/>
          <w:szCs w:val="20"/>
        </w:rPr>
        <w:t xml:space="preserve">trvanie </w:t>
      </w:r>
      <w:r w:rsidR="00EB2498" w:rsidRPr="00F253CA">
        <w:rPr>
          <w:rFonts w:ascii="Bookman Old Style" w:hAnsi="Bookman Old Style"/>
          <w:sz w:val="20"/>
          <w:szCs w:val="20"/>
        </w:rPr>
        <w:t xml:space="preserve"> súťaže</w:t>
      </w:r>
    </w:p>
    <w:p w14:paraId="5FD968D7" w14:textId="77777777" w:rsidR="00EB2498" w:rsidRPr="00F253CA" w:rsidRDefault="00EB2498" w:rsidP="00EB2498">
      <w:pPr>
        <w:jc w:val="both"/>
        <w:rPr>
          <w:rFonts w:ascii="Bookman Old Style" w:hAnsi="Bookman Old Style"/>
          <w:sz w:val="20"/>
          <w:szCs w:val="20"/>
        </w:rPr>
      </w:pPr>
    </w:p>
    <w:p w14:paraId="3297E20A" w14:textId="77777777" w:rsidR="005903A2" w:rsidRPr="00F253CA" w:rsidRDefault="00EB2498" w:rsidP="00161513">
      <w:pPr>
        <w:tabs>
          <w:tab w:val="left" w:pos="540"/>
        </w:tabs>
        <w:jc w:val="both"/>
        <w:rPr>
          <w:rFonts w:ascii="Bookman Old Style" w:hAnsi="Bookman Old Style"/>
          <w:sz w:val="20"/>
          <w:szCs w:val="20"/>
        </w:rPr>
      </w:pPr>
      <w:r w:rsidRPr="00F253CA">
        <w:rPr>
          <w:rFonts w:ascii="Bookman Old Style" w:hAnsi="Bookman Old Style"/>
          <w:sz w:val="20"/>
          <w:szCs w:val="20"/>
        </w:rPr>
        <w:t>Súťaž bude prebiehať v termíne od 1</w:t>
      </w:r>
      <w:r w:rsidR="005903A2" w:rsidRPr="00F253CA">
        <w:rPr>
          <w:rFonts w:ascii="Bookman Old Style" w:hAnsi="Bookman Old Style"/>
          <w:sz w:val="20"/>
          <w:szCs w:val="20"/>
        </w:rPr>
        <w:t>8</w:t>
      </w:r>
      <w:r w:rsidRPr="00F253CA">
        <w:rPr>
          <w:rFonts w:ascii="Bookman Old Style" w:hAnsi="Bookman Old Style"/>
          <w:sz w:val="20"/>
          <w:szCs w:val="20"/>
        </w:rPr>
        <w:t>.</w:t>
      </w:r>
      <w:r w:rsidR="005903A2" w:rsidRPr="00F253CA">
        <w:rPr>
          <w:rFonts w:ascii="Bookman Old Style" w:hAnsi="Bookman Old Style"/>
          <w:sz w:val="20"/>
          <w:szCs w:val="20"/>
        </w:rPr>
        <w:t>10</w:t>
      </w:r>
      <w:r w:rsidRPr="00F253CA">
        <w:rPr>
          <w:rFonts w:ascii="Bookman Old Style" w:hAnsi="Bookman Old Style"/>
          <w:sz w:val="20"/>
          <w:szCs w:val="20"/>
        </w:rPr>
        <w:t xml:space="preserve">.2017 do </w:t>
      </w:r>
      <w:r w:rsidR="005903A2" w:rsidRPr="00F253CA">
        <w:rPr>
          <w:rFonts w:ascii="Bookman Old Style" w:hAnsi="Bookman Old Style"/>
          <w:sz w:val="20"/>
          <w:szCs w:val="20"/>
        </w:rPr>
        <w:t>20</w:t>
      </w:r>
      <w:r w:rsidRPr="00F253CA">
        <w:rPr>
          <w:rFonts w:ascii="Bookman Old Style" w:hAnsi="Bookman Old Style"/>
          <w:sz w:val="20"/>
          <w:szCs w:val="20"/>
        </w:rPr>
        <w:t>.1</w:t>
      </w:r>
      <w:r w:rsidR="005903A2" w:rsidRPr="00F253CA">
        <w:rPr>
          <w:rFonts w:ascii="Bookman Old Style" w:hAnsi="Bookman Old Style"/>
          <w:sz w:val="20"/>
          <w:szCs w:val="20"/>
        </w:rPr>
        <w:t>0</w:t>
      </w:r>
      <w:r w:rsidRPr="00F253CA">
        <w:rPr>
          <w:rFonts w:ascii="Bookman Old Style" w:hAnsi="Bookman Old Style"/>
          <w:sz w:val="20"/>
          <w:szCs w:val="20"/>
        </w:rPr>
        <w:t>.2017</w:t>
      </w:r>
      <w:r w:rsidR="005903A2" w:rsidRPr="00F253CA">
        <w:rPr>
          <w:rFonts w:ascii="Bookman Old Style" w:hAnsi="Bookman Old Style"/>
          <w:sz w:val="20"/>
          <w:szCs w:val="20"/>
        </w:rPr>
        <w:t xml:space="preserve"> a to počas </w:t>
      </w:r>
      <w:proofErr w:type="spellStart"/>
      <w:r w:rsidR="00F253CA">
        <w:rPr>
          <w:rFonts w:ascii="Bookman Old Style" w:hAnsi="Bookman Old Style"/>
          <w:sz w:val="20"/>
          <w:szCs w:val="20"/>
        </w:rPr>
        <w:t>spoločensko</w:t>
      </w:r>
      <w:proofErr w:type="spellEnd"/>
      <w:r w:rsidR="00F253CA">
        <w:rPr>
          <w:rFonts w:ascii="Bookman Old Style" w:hAnsi="Bookman Old Style"/>
          <w:sz w:val="20"/>
          <w:szCs w:val="20"/>
        </w:rPr>
        <w:t xml:space="preserve"> - </w:t>
      </w:r>
      <w:r w:rsidR="005903A2" w:rsidRPr="00F253CA">
        <w:rPr>
          <w:rFonts w:ascii="Bookman Old Style" w:hAnsi="Bookman Old Style"/>
          <w:sz w:val="20"/>
          <w:szCs w:val="20"/>
        </w:rPr>
        <w:t>kultúrn</w:t>
      </w:r>
      <w:r w:rsidR="00F253CA">
        <w:rPr>
          <w:rFonts w:ascii="Bookman Old Style" w:hAnsi="Bookman Old Style"/>
          <w:sz w:val="20"/>
          <w:szCs w:val="20"/>
        </w:rPr>
        <w:t>ej</w:t>
      </w:r>
      <w:r w:rsidR="005903A2" w:rsidRPr="00F253CA">
        <w:rPr>
          <w:rFonts w:ascii="Bookman Old Style" w:hAnsi="Bookman Old Style"/>
          <w:sz w:val="20"/>
          <w:szCs w:val="20"/>
        </w:rPr>
        <w:t xml:space="preserve"> akcie s názvom FASHION LIVE</w:t>
      </w:r>
      <w:r w:rsidR="00757018">
        <w:rPr>
          <w:rFonts w:ascii="Bookman Old Style" w:hAnsi="Bookman Old Style"/>
          <w:sz w:val="20"/>
          <w:szCs w:val="20"/>
        </w:rPr>
        <w:t>!</w:t>
      </w:r>
      <w:r w:rsidR="005903A2" w:rsidRPr="00F253CA">
        <w:rPr>
          <w:rFonts w:ascii="Bookman Old Style" w:hAnsi="Bookman Old Style"/>
          <w:sz w:val="20"/>
          <w:szCs w:val="20"/>
        </w:rPr>
        <w:t xml:space="preserve">, organizovanej občianskym združením MÓLO v Bratislave, s miestom konania Stará tržnica. </w:t>
      </w:r>
    </w:p>
    <w:p w14:paraId="07C75C9F" w14:textId="77777777" w:rsidR="00E645BA" w:rsidRPr="00F253CA" w:rsidRDefault="00E645BA" w:rsidP="00E645BA">
      <w:pPr>
        <w:tabs>
          <w:tab w:val="left" w:pos="540"/>
        </w:tabs>
        <w:jc w:val="both"/>
        <w:rPr>
          <w:rFonts w:ascii="Bookman Old Style" w:hAnsi="Bookman Old Style"/>
          <w:sz w:val="20"/>
          <w:szCs w:val="20"/>
        </w:rPr>
      </w:pPr>
    </w:p>
    <w:p w14:paraId="06390214" w14:textId="77777777" w:rsidR="00EB2498" w:rsidRPr="00F253CA" w:rsidRDefault="00EB2498" w:rsidP="00EB2498">
      <w:pPr>
        <w:jc w:val="center"/>
        <w:rPr>
          <w:rFonts w:ascii="Bookman Old Style" w:hAnsi="Bookman Old Style"/>
          <w:b/>
          <w:sz w:val="20"/>
          <w:szCs w:val="20"/>
        </w:rPr>
      </w:pPr>
      <w:r w:rsidRPr="00F253CA">
        <w:rPr>
          <w:rFonts w:ascii="Bookman Old Style" w:hAnsi="Bookman Old Style"/>
          <w:b/>
          <w:sz w:val="20"/>
          <w:szCs w:val="20"/>
        </w:rPr>
        <w:t>IV</w:t>
      </w:r>
    </w:p>
    <w:p w14:paraId="54116339" w14:textId="77777777" w:rsidR="00EB2498" w:rsidRPr="00F253CA" w:rsidRDefault="00EB2498" w:rsidP="00EB2498">
      <w:pPr>
        <w:pStyle w:val="Heading2"/>
        <w:spacing w:line="240" w:lineRule="auto"/>
        <w:rPr>
          <w:rFonts w:ascii="Bookman Old Style" w:hAnsi="Bookman Old Style"/>
          <w:i w:val="0"/>
          <w:smallCaps/>
          <w:sz w:val="20"/>
        </w:rPr>
      </w:pPr>
      <w:r w:rsidRPr="00F253CA">
        <w:rPr>
          <w:rFonts w:ascii="Bookman Old Style" w:hAnsi="Bookman Old Style"/>
          <w:i w:val="0"/>
          <w:smallCaps/>
          <w:sz w:val="20"/>
        </w:rPr>
        <w:t>Podmienky účasti v</w:t>
      </w:r>
      <w:r w:rsidR="00161513" w:rsidRPr="00F253CA">
        <w:rPr>
          <w:rFonts w:ascii="Bookman Old Style" w:hAnsi="Bookman Old Style"/>
          <w:i w:val="0"/>
          <w:smallCaps/>
          <w:sz w:val="20"/>
        </w:rPr>
        <w:t> </w:t>
      </w:r>
      <w:r w:rsidRPr="00F253CA">
        <w:rPr>
          <w:rFonts w:ascii="Bookman Old Style" w:hAnsi="Bookman Old Style"/>
          <w:i w:val="0"/>
          <w:smallCaps/>
          <w:sz w:val="20"/>
        </w:rPr>
        <w:t>súťaži</w:t>
      </w:r>
      <w:r w:rsidR="00161513" w:rsidRPr="00F253CA">
        <w:rPr>
          <w:rFonts w:ascii="Bookman Old Style" w:hAnsi="Bookman Old Style"/>
          <w:i w:val="0"/>
          <w:smallCaps/>
          <w:sz w:val="20"/>
        </w:rPr>
        <w:t xml:space="preserve"> a jej priebeh</w:t>
      </w:r>
    </w:p>
    <w:p w14:paraId="3A18771F" w14:textId="77777777" w:rsidR="00EB2498" w:rsidRPr="00F253CA" w:rsidRDefault="00EB2498" w:rsidP="00EB2498">
      <w:pPr>
        <w:pStyle w:val="Heading4"/>
        <w:spacing w:line="240" w:lineRule="auto"/>
        <w:rPr>
          <w:rFonts w:ascii="Bookman Old Style" w:hAnsi="Bookman Old Style"/>
          <w:sz w:val="20"/>
        </w:rPr>
      </w:pPr>
    </w:p>
    <w:p w14:paraId="579EABF0" w14:textId="7F74B3F3" w:rsidR="00133ABA" w:rsidRDefault="00E645BA" w:rsidP="00161513">
      <w:pPr>
        <w:jc w:val="both"/>
        <w:rPr>
          <w:rFonts w:ascii="Bookman Old Style" w:hAnsi="Bookman Old Style"/>
          <w:sz w:val="20"/>
          <w:szCs w:val="20"/>
        </w:rPr>
      </w:pPr>
      <w:r w:rsidRPr="00F253CA">
        <w:rPr>
          <w:rFonts w:ascii="Bookman Old Style" w:hAnsi="Bookman Old Style"/>
          <w:sz w:val="20"/>
          <w:szCs w:val="20"/>
        </w:rPr>
        <w:t xml:space="preserve">Súťaže sa môže zúčastniť každý návštevník vyššie uvedenej akcie, ktorý si počas nej v HUBERT bare zakúpi minimálne dva </w:t>
      </w:r>
      <w:r w:rsidR="00757018">
        <w:rPr>
          <w:rFonts w:ascii="Bookman Old Style" w:hAnsi="Bookman Old Style"/>
          <w:sz w:val="20"/>
          <w:szCs w:val="20"/>
        </w:rPr>
        <w:t>poháre (1</w:t>
      </w:r>
      <w:r w:rsidR="00EC1CDB">
        <w:rPr>
          <w:rFonts w:ascii="Bookman Old Style" w:hAnsi="Bookman Old Style"/>
          <w:sz w:val="20"/>
          <w:szCs w:val="20"/>
        </w:rPr>
        <w:t xml:space="preserve"> d</w:t>
      </w:r>
      <w:r w:rsidR="00133ABA">
        <w:rPr>
          <w:rFonts w:ascii="Bookman Old Style" w:hAnsi="Bookman Old Style"/>
          <w:sz w:val="20"/>
          <w:szCs w:val="20"/>
        </w:rPr>
        <w:t xml:space="preserve">l) </w:t>
      </w:r>
      <w:r w:rsidRPr="00F253CA">
        <w:rPr>
          <w:rFonts w:ascii="Bookman Old Style" w:hAnsi="Bookman Old Style"/>
          <w:sz w:val="20"/>
          <w:szCs w:val="20"/>
        </w:rPr>
        <w:t>sekt</w:t>
      </w:r>
      <w:r w:rsidR="00133ABA">
        <w:rPr>
          <w:rFonts w:ascii="Bookman Old Style" w:hAnsi="Bookman Old Style"/>
          <w:sz w:val="20"/>
          <w:szCs w:val="20"/>
        </w:rPr>
        <w:t>u</w:t>
      </w:r>
      <w:r w:rsidRPr="00F253CA">
        <w:rPr>
          <w:rFonts w:ascii="Bookman Old Style" w:hAnsi="Bookman Old Style"/>
          <w:sz w:val="20"/>
          <w:szCs w:val="20"/>
        </w:rPr>
        <w:t xml:space="preserve"> značky HUBERT. Za dva sekty značky HUBERT súťažiaci </w:t>
      </w:r>
      <w:proofErr w:type="spellStart"/>
      <w:r w:rsidRPr="00F253CA">
        <w:rPr>
          <w:rFonts w:ascii="Bookman Old Style" w:hAnsi="Bookman Old Style"/>
          <w:sz w:val="20"/>
          <w:szCs w:val="20"/>
        </w:rPr>
        <w:t>obdrží</w:t>
      </w:r>
      <w:proofErr w:type="spellEnd"/>
      <w:r w:rsidRPr="00F253CA">
        <w:rPr>
          <w:rFonts w:ascii="Bookman Old Style" w:hAnsi="Bookman Old Style"/>
          <w:sz w:val="20"/>
          <w:szCs w:val="20"/>
        </w:rPr>
        <w:t xml:space="preserve"> o</w:t>
      </w:r>
      <w:r w:rsidR="00757018">
        <w:rPr>
          <w:rFonts w:ascii="Bookman Old Style" w:hAnsi="Bookman Old Style"/>
          <w:sz w:val="20"/>
          <w:szCs w:val="20"/>
        </w:rPr>
        <w:t>d obsluhy baru súťažnú kartičku</w:t>
      </w:r>
      <w:r w:rsidRPr="00F253CA">
        <w:rPr>
          <w:rFonts w:ascii="Bookman Old Style" w:hAnsi="Bookman Old Style"/>
          <w:sz w:val="20"/>
          <w:szCs w:val="20"/>
        </w:rPr>
        <w:t xml:space="preserve">, na základe ktorej mu vzniká právo zúčastniť sa samotného súťažného aktu. </w:t>
      </w:r>
    </w:p>
    <w:p w14:paraId="7D37018E" w14:textId="77777777" w:rsidR="00133ABA" w:rsidRDefault="00133ABA" w:rsidP="00161513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Návštevník uvedenej akcie sa po splnení podmienky účasti v súťaži (zakúpenie </w:t>
      </w:r>
      <w:r w:rsidR="00757018">
        <w:rPr>
          <w:rFonts w:ascii="Bookman Old Style" w:hAnsi="Bookman Old Style"/>
          <w:sz w:val="20"/>
          <w:szCs w:val="20"/>
        </w:rPr>
        <w:t>dvoch pohárov</w:t>
      </w:r>
      <w:r>
        <w:rPr>
          <w:rFonts w:ascii="Bookman Old Style" w:hAnsi="Bookman Old Style"/>
          <w:sz w:val="20"/>
          <w:szCs w:val="20"/>
        </w:rPr>
        <w:t xml:space="preserve"> sektu HUBERT) môže zúčastniť súťaže aj opakovane. </w:t>
      </w:r>
    </w:p>
    <w:p w14:paraId="4243AFF4" w14:textId="77777777" w:rsidR="00161513" w:rsidRPr="00F253CA" w:rsidRDefault="00E645BA" w:rsidP="00161513">
      <w:pPr>
        <w:jc w:val="both"/>
        <w:rPr>
          <w:rFonts w:ascii="Bookman Old Style" w:hAnsi="Bookman Old Style"/>
          <w:sz w:val="20"/>
          <w:szCs w:val="20"/>
        </w:rPr>
      </w:pPr>
      <w:r w:rsidRPr="00F253CA">
        <w:rPr>
          <w:rFonts w:ascii="Bookman Old Style" w:hAnsi="Bookman Old Style"/>
          <w:sz w:val="20"/>
          <w:szCs w:val="20"/>
        </w:rPr>
        <w:t>Súťažiaci sa hracou kartičkou preukáže pri HUBERT Balónovej stene v priestoroch Starej Tržnice. HUBERT Balónová stena sa pred zahájením súťaže skladá z 300 ks vzducho</w:t>
      </w:r>
      <w:r w:rsidR="00F253CA">
        <w:rPr>
          <w:rFonts w:ascii="Bookman Old Style" w:hAnsi="Bookman Old Style"/>
          <w:sz w:val="20"/>
          <w:szCs w:val="20"/>
        </w:rPr>
        <w:t>m naplnených</w:t>
      </w:r>
      <w:r w:rsidRPr="00F253CA">
        <w:rPr>
          <w:rFonts w:ascii="Bookman Old Style" w:hAnsi="Bookman Old Style"/>
          <w:sz w:val="20"/>
          <w:szCs w:val="20"/>
        </w:rPr>
        <w:t xml:space="preserve"> HUBERT balónov, pričom každý z uvedených balónov je výherný a obsahuje jednu výhru. Súťažiaci s kartičkou sa pri HUBERT </w:t>
      </w:r>
      <w:r w:rsidR="00161513" w:rsidRPr="00F253CA">
        <w:rPr>
          <w:rFonts w:ascii="Bookman Old Style" w:hAnsi="Bookman Old Style"/>
          <w:sz w:val="20"/>
          <w:szCs w:val="20"/>
        </w:rPr>
        <w:t>Balónovej stene zaregistruje oznámením kontaktných údajov (meno, priezvisko, e</w:t>
      </w:r>
      <w:r w:rsidR="00757018">
        <w:rPr>
          <w:rFonts w:ascii="Bookman Old Style" w:hAnsi="Bookman Old Style"/>
          <w:sz w:val="20"/>
          <w:szCs w:val="20"/>
        </w:rPr>
        <w:t>-</w:t>
      </w:r>
      <w:r w:rsidR="00161513" w:rsidRPr="00F253CA">
        <w:rPr>
          <w:rFonts w:ascii="Bookman Old Style" w:hAnsi="Bookman Old Style"/>
          <w:sz w:val="20"/>
          <w:szCs w:val="20"/>
        </w:rPr>
        <w:t>mail</w:t>
      </w:r>
      <w:r w:rsidR="00757018">
        <w:rPr>
          <w:rFonts w:ascii="Bookman Old Style" w:hAnsi="Bookman Old Style"/>
          <w:sz w:val="20"/>
          <w:szCs w:val="20"/>
        </w:rPr>
        <w:t>, podpis</w:t>
      </w:r>
      <w:r w:rsidR="00161513" w:rsidRPr="00F253CA">
        <w:rPr>
          <w:rFonts w:ascii="Bookman Old Style" w:hAnsi="Bookman Old Style"/>
          <w:sz w:val="20"/>
          <w:szCs w:val="20"/>
        </w:rPr>
        <w:t>) slúžiacich na realizáciu časti výhier. Po odovzdaní súťažnej kartičky hosteskám, je súťažiacemu umožnené prasknúť jeden HUBERT balón podľa vlastného výberu. Keďž</w:t>
      </w:r>
      <w:r w:rsidR="00757018">
        <w:rPr>
          <w:rFonts w:ascii="Bookman Old Style" w:hAnsi="Bookman Old Style"/>
          <w:sz w:val="20"/>
          <w:szCs w:val="20"/>
        </w:rPr>
        <w:t>e každý HUBERT balón je výherný</w:t>
      </w:r>
      <w:r w:rsidR="00161513" w:rsidRPr="00F253CA">
        <w:rPr>
          <w:rFonts w:ascii="Bookman Old Style" w:hAnsi="Bookman Old Style"/>
          <w:sz w:val="20"/>
          <w:szCs w:val="20"/>
        </w:rPr>
        <w:t xml:space="preserve">, súťažiaci okamžite po prasknutí HUBERT balóna zistí svoju výhru. </w:t>
      </w:r>
    </w:p>
    <w:p w14:paraId="39C1F7C9" w14:textId="77777777" w:rsidR="00EB2498" w:rsidRPr="00F253CA" w:rsidRDefault="00EB2498" w:rsidP="00EB2498">
      <w:pPr>
        <w:jc w:val="both"/>
        <w:rPr>
          <w:rFonts w:ascii="Bookman Old Style" w:hAnsi="Bookman Old Style"/>
          <w:sz w:val="20"/>
          <w:szCs w:val="20"/>
        </w:rPr>
      </w:pPr>
    </w:p>
    <w:p w14:paraId="614BB32F" w14:textId="77777777" w:rsidR="00EB2498" w:rsidRPr="00F253CA" w:rsidRDefault="00EB2498" w:rsidP="00EB2498">
      <w:pPr>
        <w:jc w:val="center"/>
        <w:rPr>
          <w:rFonts w:ascii="Bookman Old Style" w:hAnsi="Bookman Old Style"/>
          <w:b/>
          <w:sz w:val="20"/>
          <w:szCs w:val="20"/>
        </w:rPr>
      </w:pPr>
      <w:r w:rsidRPr="00F253CA">
        <w:rPr>
          <w:rFonts w:ascii="Bookman Old Style" w:hAnsi="Bookman Old Style"/>
          <w:b/>
          <w:sz w:val="20"/>
          <w:szCs w:val="20"/>
        </w:rPr>
        <w:t>V</w:t>
      </w:r>
    </w:p>
    <w:p w14:paraId="3025F1C2" w14:textId="77777777" w:rsidR="00EB2498" w:rsidRPr="00F253CA" w:rsidRDefault="00EB2498" w:rsidP="00EB2498">
      <w:pPr>
        <w:pStyle w:val="Heading2"/>
        <w:spacing w:line="240" w:lineRule="auto"/>
        <w:rPr>
          <w:rFonts w:ascii="Bookman Old Style" w:hAnsi="Bookman Old Style"/>
          <w:i w:val="0"/>
          <w:smallCaps/>
          <w:sz w:val="20"/>
        </w:rPr>
      </w:pPr>
      <w:r w:rsidRPr="00F253CA">
        <w:rPr>
          <w:rFonts w:ascii="Bookman Old Style" w:hAnsi="Bookman Old Style"/>
          <w:i w:val="0"/>
          <w:smallCaps/>
          <w:sz w:val="20"/>
        </w:rPr>
        <w:t>Výhry</w:t>
      </w:r>
    </w:p>
    <w:p w14:paraId="3AB87798" w14:textId="77777777" w:rsidR="00EB2498" w:rsidRPr="00F253CA" w:rsidRDefault="00EB2498" w:rsidP="00EB2498">
      <w:pPr>
        <w:jc w:val="both"/>
        <w:rPr>
          <w:rFonts w:ascii="Bookman Old Style" w:hAnsi="Bookman Old Style"/>
          <w:sz w:val="20"/>
          <w:szCs w:val="20"/>
        </w:rPr>
      </w:pPr>
    </w:p>
    <w:p w14:paraId="51D0CD12" w14:textId="77777777" w:rsidR="00161513" w:rsidRPr="00F253CA" w:rsidRDefault="00EB2498" w:rsidP="00161513">
      <w:pPr>
        <w:jc w:val="both"/>
        <w:rPr>
          <w:rFonts w:ascii="Bookman Old Style" w:hAnsi="Bookman Old Style"/>
          <w:sz w:val="20"/>
          <w:szCs w:val="20"/>
        </w:rPr>
      </w:pPr>
      <w:r w:rsidRPr="00F253CA">
        <w:rPr>
          <w:rFonts w:ascii="Bookman Old Style" w:hAnsi="Bookman Old Style"/>
          <w:sz w:val="20"/>
          <w:szCs w:val="20"/>
        </w:rPr>
        <w:t xml:space="preserve">Výhry, ktoré </w:t>
      </w:r>
      <w:r w:rsidR="00161513" w:rsidRPr="00F253CA">
        <w:rPr>
          <w:rFonts w:ascii="Bookman Old Style" w:hAnsi="Bookman Old Style"/>
          <w:sz w:val="20"/>
          <w:szCs w:val="20"/>
        </w:rPr>
        <w:t>je možné vyhrať v</w:t>
      </w:r>
      <w:r w:rsidRPr="00F253CA">
        <w:rPr>
          <w:rFonts w:ascii="Bookman Old Style" w:hAnsi="Bookman Old Style"/>
          <w:sz w:val="20"/>
          <w:szCs w:val="20"/>
        </w:rPr>
        <w:t xml:space="preserve"> tejto súťaž</w:t>
      </w:r>
      <w:r w:rsidR="00161513" w:rsidRPr="00F253CA">
        <w:rPr>
          <w:rFonts w:ascii="Bookman Old Style" w:hAnsi="Bookman Old Style"/>
          <w:sz w:val="20"/>
          <w:szCs w:val="20"/>
        </w:rPr>
        <w:t>i</w:t>
      </w:r>
      <w:r w:rsidRPr="00F253CA">
        <w:rPr>
          <w:rFonts w:ascii="Bookman Old Style" w:hAnsi="Bookman Old Style"/>
          <w:sz w:val="20"/>
          <w:szCs w:val="20"/>
        </w:rPr>
        <w:t xml:space="preserve"> sú rozdelené do </w:t>
      </w:r>
      <w:r w:rsidR="00161513" w:rsidRPr="00F253CA">
        <w:rPr>
          <w:rFonts w:ascii="Bookman Old Style" w:hAnsi="Bookman Old Style"/>
          <w:sz w:val="20"/>
          <w:szCs w:val="20"/>
        </w:rPr>
        <w:t>3</w:t>
      </w:r>
      <w:r w:rsidRPr="00F253CA">
        <w:rPr>
          <w:rFonts w:ascii="Bookman Old Style" w:hAnsi="Bookman Old Style"/>
          <w:sz w:val="20"/>
          <w:szCs w:val="20"/>
        </w:rPr>
        <w:t xml:space="preserve"> kategórií</w:t>
      </w:r>
      <w:r w:rsidR="00161513" w:rsidRPr="00F253CA">
        <w:rPr>
          <w:rFonts w:ascii="Bookman Old Style" w:hAnsi="Bookman Old Style"/>
          <w:sz w:val="20"/>
          <w:szCs w:val="20"/>
        </w:rPr>
        <w:t xml:space="preserve">. Hrá sa </w:t>
      </w:r>
      <w:r w:rsidR="00CF306A" w:rsidRPr="00F253CA">
        <w:rPr>
          <w:rFonts w:ascii="Bookman Old Style" w:hAnsi="Bookman Old Style"/>
          <w:sz w:val="20"/>
          <w:szCs w:val="20"/>
        </w:rPr>
        <w:t>celkovo o 300 výhier a sú t</w:t>
      </w:r>
      <w:r w:rsidR="00161513" w:rsidRPr="00F253CA">
        <w:rPr>
          <w:rFonts w:ascii="Bookman Old Style" w:hAnsi="Bookman Old Style"/>
          <w:sz w:val="20"/>
          <w:szCs w:val="20"/>
        </w:rPr>
        <w:t>o nasledovné výhry:</w:t>
      </w:r>
    </w:p>
    <w:p w14:paraId="525816FC" w14:textId="198ACDF3" w:rsidR="00161513" w:rsidRPr="00F253CA" w:rsidRDefault="00161513" w:rsidP="00161513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sz w:val="20"/>
          <w:szCs w:val="20"/>
        </w:rPr>
      </w:pPr>
      <w:r w:rsidRPr="00F253CA">
        <w:rPr>
          <w:rFonts w:ascii="Bookman Old Style" w:hAnsi="Bookman Old Style"/>
          <w:sz w:val="20"/>
          <w:szCs w:val="20"/>
        </w:rPr>
        <w:lastRenderedPageBreak/>
        <w:t xml:space="preserve">Sekt HUBERT </w:t>
      </w:r>
      <w:r w:rsidR="00757018">
        <w:rPr>
          <w:rFonts w:ascii="Bookman Old Style" w:hAnsi="Bookman Old Style"/>
          <w:sz w:val="20"/>
          <w:szCs w:val="20"/>
        </w:rPr>
        <w:t>(pohár 1</w:t>
      </w:r>
      <w:r w:rsidR="00EC1CDB">
        <w:rPr>
          <w:rFonts w:ascii="Bookman Old Style" w:hAnsi="Bookman Old Style"/>
          <w:sz w:val="20"/>
          <w:szCs w:val="20"/>
        </w:rPr>
        <w:t xml:space="preserve"> d</w:t>
      </w:r>
      <w:r w:rsidR="00133ABA">
        <w:rPr>
          <w:rFonts w:ascii="Bookman Old Style" w:hAnsi="Bookman Old Style"/>
          <w:sz w:val="20"/>
          <w:szCs w:val="20"/>
        </w:rPr>
        <w:t>l) zdarma</w:t>
      </w:r>
      <w:r w:rsidRPr="00F253CA">
        <w:rPr>
          <w:rFonts w:ascii="Bookman Old Style" w:hAnsi="Bookman Old Style"/>
          <w:sz w:val="20"/>
          <w:szCs w:val="20"/>
        </w:rPr>
        <w:t>. V hre je 200 takýchto výhier.</w:t>
      </w:r>
    </w:p>
    <w:p w14:paraId="1876AD85" w14:textId="77777777" w:rsidR="00161513" w:rsidRPr="00F253CA" w:rsidRDefault="00161513" w:rsidP="00161513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sz w:val="20"/>
          <w:szCs w:val="20"/>
        </w:rPr>
      </w:pPr>
      <w:r w:rsidRPr="00F253CA">
        <w:rPr>
          <w:rFonts w:ascii="Bookman Old Style" w:hAnsi="Bookman Old Style"/>
          <w:sz w:val="20"/>
          <w:szCs w:val="20"/>
        </w:rPr>
        <w:t xml:space="preserve">Výherný kód na 15% zľavu na nákup </w:t>
      </w:r>
      <w:r w:rsidR="00F253CA">
        <w:rPr>
          <w:rFonts w:ascii="Bookman Old Style" w:hAnsi="Bookman Old Style"/>
          <w:sz w:val="20"/>
          <w:szCs w:val="20"/>
        </w:rPr>
        <w:t>v</w:t>
      </w:r>
      <w:r w:rsidRPr="00F253CA">
        <w:rPr>
          <w:rFonts w:ascii="Bookman Old Style" w:hAnsi="Bookman Old Style"/>
          <w:sz w:val="20"/>
          <w:szCs w:val="20"/>
        </w:rPr>
        <w:t xml:space="preserve"> e-</w:t>
      </w:r>
      <w:proofErr w:type="spellStart"/>
      <w:r w:rsidRPr="00F253CA">
        <w:rPr>
          <w:rFonts w:ascii="Bookman Old Style" w:hAnsi="Bookman Old Style"/>
          <w:sz w:val="20"/>
          <w:szCs w:val="20"/>
        </w:rPr>
        <w:t>shope</w:t>
      </w:r>
      <w:proofErr w:type="spellEnd"/>
      <w:r w:rsidRPr="00F253CA">
        <w:rPr>
          <w:rFonts w:ascii="Bookman Old Style" w:hAnsi="Bookman Old Style"/>
          <w:sz w:val="20"/>
          <w:szCs w:val="20"/>
        </w:rPr>
        <w:t xml:space="preserve"> HUBERT (hubertonline.sk). V hre je 97 takýchto výhier.</w:t>
      </w:r>
    </w:p>
    <w:p w14:paraId="1BEB9758" w14:textId="77777777" w:rsidR="00F94FE4" w:rsidRPr="00F253CA" w:rsidRDefault="00161513" w:rsidP="00161513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sz w:val="20"/>
          <w:szCs w:val="20"/>
        </w:rPr>
      </w:pPr>
      <w:r w:rsidRPr="00F253CA">
        <w:rPr>
          <w:rFonts w:ascii="Bookman Old Style" w:hAnsi="Bookman Old Style"/>
          <w:sz w:val="20"/>
          <w:szCs w:val="20"/>
        </w:rPr>
        <w:t>Poukážka v </w:t>
      </w:r>
      <w:r w:rsidR="00F94FE4" w:rsidRPr="00F253CA">
        <w:rPr>
          <w:rFonts w:ascii="Bookman Old Style" w:hAnsi="Bookman Old Style"/>
          <w:sz w:val="20"/>
          <w:szCs w:val="20"/>
        </w:rPr>
        <w:t>hodno</w:t>
      </w:r>
      <w:r w:rsidRPr="00F253CA">
        <w:rPr>
          <w:rFonts w:ascii="Bookman Old Style" w:hAnsi="Bookman Old Style"/>
          <w:sz w:val="20"/>
          <w:szCs w:val="20"/>
        </w:rPr>
        <w:t>te 100 € použiteľná na nákup v e-</w:t>
      </w:r>
      <w:proofErr w:type="spellStart"/>
      <w:r w:rsidRPr="00F253CA">
        <w:rPr>
          <w:rFonts w:ascii="Bookman Old Style" w:hAnsi="Bookman Old Style"/>
          <w:sz w:val="20"/>
          <w:szCs w:val="20"/>
        </w:rPr>
        <w:t>shope</w:t>
      </w:r>
      <w:proofErr w:type="spellEnd"/>
      <w:r w:rsidRPr="00F253CA">
        <w:rPr>
          <w:rFonts w:ascii="Bookman Old Style" w:hAnsi="Bookman Old Style"/>
          <w:sz w:val="20"/>
          <w:szCs w:val="20"/>
        </w:rPr>
        <w:t xml:space="preserve"> HUBERT (hubertonline.sk). V hre sú 3 takéto výhry.</w:t>
      </w:r>
    </w:p>
    <w:p w14:paraId="3819BE25" w14:textId="77777777" w:rsidR="00F94FE4" w:rsidRPr="00F253CA" w:rsidRDefault="00F94FE4" w:rsidP="00F94FE4">
      <w:pPr>
        <w:jc w:val="both"/>
        <w:rPr>
          <w:rFonts w:ascii="Bookman Old Style" w:hAnsi="Bookman Old Style"/>
          <w:sz w:val="20"/>
          <w:szCs w:val="20"/>
        </w:rPr>
      </w:pPr>
    </w:p>
    <w:p w14:paraId="4EA06D9A" w14:textId="0AF98C07" w:rsidR="00F94FE4" w:rsidRPr="00F253CA" w:rsidRDefault="00F94FE4" w:rsidP="00F94FE4">
      <w:pPr>
        <w:jc w:val="both"/>
        <w:rPr>
          <w:rFonts w:ascii="Bookman Old Style" w:hAnsi="Bookman Old Style"/>
          <w:sz w:val="20"/>
          <w:szCs w:val="20"/>
        </w:rPr>
      </w:pPr>
      <w:r w:rsidRPr="00F253CA">
        <w:rPr>
          <w:rFonts w:ascii="Bookman Old Style" w:hAnsi="Bookman Old Style"/>
          <w:sz w:val="20"/>
          <w:szCs w:val="20"/>
        </w:rPr>
        <w:t>Výhru Sekt HUBERT zdarma je súťažiaci – výherca povinný uplatniť počas trvania akcie FASHION LIVE</w:t>
      </w:r>
      <w:r w:rsidR="00AA1B90">
        <w:rPr>
          <w:rFonts w:ascii="Bookman Old Style" w:hAnsi="Bookman Old Style"/>
          <w:sz w:val="20"/>
          <w:szCs w:val="20"/>
        </w:rPr>
        <w:t>!</w:t>
      </w:r>
      <w:r w:rsidRPr="00F253CA">
        <w:rPr>
          <w:rFonts w:ascii="Bookman Old Style" w:hAnsi="Bookman Old Style"/>
          <w:sz w:val="20"/>
          <w:szCs w:val="20"/>
        </w:rPr>
        <w:t xml:space="preserve"> a to priamo na uvedenej </w:t>
      </w:r>
      <w:proofErr w:type="spellStart"/>
      <w:r w:rsidRPr="00F253CA">
        <w:rPr>
          <w:rFonts w:ascii="Bookman Old Style" w:hAnsi="Bookman Old Style"/>
          <w:sz w:val="20"/>
          <w:szCs w:val="20"/>
        </w:rPr>
        <w:t>spoločensko</w:t>
      </w:r>
      <w:proofErr w:type="spellEnd"/>
      <w:r w:rsidRPr="00F253CA">
        <w:rPr>
          <w:rFonts w:ascii="Bookman Old Style" w:hAnsi="Bookman Old Style"/>
          <w:sz w:val="20"/>
          <w:szCs w:val="20"/>
        </w:rPr>
        <w:t xml:space="preserve"> – kultúrnej akcii.</w:t>
      </w:r>
    </w:p>
    <w:p w14:paraId="7B9996D1" w14:textId="227DA7EF" w:rsidR="00133ABA" w:rsidRDefault="00F94FE4" w:rsidP="00F94FE4">
      <w:pPr>
        <w:jc w:val="both"/>
        <w:rPr>
          <w:rFonts w:ascii="Bookman Old Style" w:hAnsi="Bookman Old Style"/>
          <w:sz w:val="20"/>
          <w:szCs w:val="20"/>
        </w:rPr>
      </w:pPr>
      <w:r w:rsidRPr="00F253CA">
        <w:rPr>
          <w:rFonts w:ascii="Bookman Old Style" w:hAnsi="Bookman Old Style"/>
          <w:sz w:val="20"/>
          <w:szCs w:val="20"/>
        </w:rPr>
        <w:t>Výhry spočívajúce vo výhernom kóde na 15% zľavu na nák</w:t>
      </w:r>
      <w:bookmarkStart w:id="0" w:name="_GoBack"/>
      <w:bookmarkEnd w:id="0"/>
      <w:r w:rsidRPr="00F253CA">
        <w:rPr>
          <w:rFonts w:ascii="Bookman Old Style" w:hAnsi="Bookman Old Style"/>
          <w:sz w:val="20"/>
          <w:szCs w:val="20"/>
        </w:rPr>
        <w:t>up v e-</w:t>
      </w:r>
      <w:proofErr w:type="spellStart"/>
      <w:r w:rsidRPr="00F253CA">
        <w:rPr>
          <w:rFonts w:ascii="Bookman Old Style" w:hAnsi="Bookman Old Style"/>
          <w:sz w:val="20"/>
          <w:szCs w:val="20"/>
        </w:rPr>
        <w:t>shope</w:t>
      </w:r>
      <w:proofErr w:type="spellEnd"/>
      <w:r w:rsidRPr="00F253CA">
        <w:rPr>
          <w:rFonts w:ascii="Bookman Old Style" w:hAnsi="Bookman Old Style"/>
          <w:sz w:val="20"/>
          <w:szCs w:val="20"/>
        </w:rPr>
        <w:t xml:space="preserve"> HUBERT a Výherné poukážky v hodnote 100</w:t>
      </w:r>
      <w:r w:rsidR="00AA1B90">
        <w:rPr>
          <w:rFonts w:ascii="Bookman Old Style" w:hAnsi="Bookman Old Style"/>
          <w:sz w:val="20"/>
          <w:szCs w:val="20"/>
        </w:rPr>
        <w:t xml:space="preserve"> </w:t>
      </w:r>
      <w:r w:rsidRPr="00F253CA">
        <w:rPr>
          <w:rFonts w:ascii="Bookman Old Style" w:hAnsi="Bookman Old Style"/>
          <w:sz w:val="20"/>
          <w:szCs w:val="20"/>
        </w:rPr>
        <w:t xml:space="preserve">€ je možné použiť iba na nákup tovaru, ktorý v čase uplatnenia výhry nie je zľavnený.  </w:t>
      </w:r>
    </w:p>
    <w:p w14:paraId="4E3BC304" w14:textId="251A826B" w:rsidR="00F94FE4" w:rsidRPr="00F253CA" w:rsidRDefault="00133ABA" w:rsidP="00F94FE4">
      <w:pPr>
        <w:jc w:val="both"/>
        <w:rPr>
          <w:rFonts w:ascii="Bookman Old Style" w:hAnsi="Bookman Old Style"/>
          <w:color w:val="FF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Platnosť výherného </w:t>
      </w:r>
      <w:proofErr w:type="spellStart"/>
      <w:r>
        <w:rPr>
          <w:rFonts w:ascii="Bookman Old Style" w:hAnsi="Bookman Old Style"/>
          <w:sz w:val="20"/>
          <w:szCs w:val="20"/>
        </w:rPr>
        <w:t>zľavového</w:t>
      </w:r>
      <w:proofErr w:type="spellEnd"/>
      <w:r>
        <w:rPr>
          <w:rFonts w:ascii="Bookman Old Style" w:hAnsi="Bookman Old Style"/>
          <w:sz w:val="20"/>
          <w:szCs w:val="20"/>
        </w:rPr>
        <w:t xml:space="preserve"> kódu a Výhernej poukážky je obmedzená a použiť ich na nákup v e-</w:t>
      </w:r>
      <w:proofErr w:type="spellStart"/>
      <w:r>
        <w:rPr>
          <w:rFonts w:ascii="Bookman Old Style" w:hAnsi="Bookman Old Style"/>
          <w:sz w:val="20"/>
          <w:szCs w:val="20"/>
        </w:rPr>
        <w:t>shope</w:t>
      </w:r>
      <w:proofErr w:type="spellEnd"/>
      <w:r>
        <w:rPr>
          <w:rFonts w:ascii="Bookman Old Style" w:hAnsi="Bookman Old Style"/>
          <w:sz w:val="20"/>
          <w:szCs w:val="20"/>
        </w:rPr>
        <w:t xml:space="preserve"> je možné v lehote do 31.10.2018</w:t>
      </w:r>
      <w:r w:rsidR="00AA1B90">
        <w:rPr>
          <w:rFonts w:ascii="Bookman Old Style" w:hAnsi="Bookman Old Style"/>
          <w:color w:val="FF0000"/>
          <w:sz w:val="20"/>
          <w:szCs w:val="20"/>
        </w:rPr>
        <w:t>.</w:t>
      </w:r>
    </w:p>
    <w:p w14:paraId="65B54A4A" w14:textId="77777777" w:rsidR="00F94FE4" w:rsidRPr="00F253CA" w:rsidRDefault="00F94FE4" w:rsidP="00F94FE4">
      <w:pPr>
        <w:jc w:val="both"/>
        <w:rPr>
          <w:rFonts w:ascii="Bookman Old Style" w:hAnsi="Bookman Old Style"/>
          <w:color w:val="FF0000"/>
          <w:sz w:val="20"/>
          <w:szCs w:val="20"/>
        </w:rPr>
      </w:pPr>
    </w:p>
    <w:p w14:paraId="76EFF0EA" w14:textId="3CED5FF6" w:rsidR="00AF2D42" w:rsidRPr="00F253CA" w:rsidRDefault="00F94FE4" w:rsidP="00AF2D42">
      <w:pPr>
        <w:jc w:val="both"/>
        <w:rPr>
          <w:rFonts w:ascii="Bookman Old Style" w:hAnsi="Bookman Old Style"/>
          <w:color w:val="FF0000"/>
          <w:sz w:val="20"/>
          <w:szCs w:val="20"/>
        </w:rPr>
      </w:pPr>
      <w:r w:rsidRPr="00F253CA">
        <w:rPr>
          <w:rFonts w:ascii="Bookman Old Style" w:hAnsi="Bookman Old Style"/>
          <w:sz w:val="20"/>
          <w:szCs w:val="20"/>
        </w:rPr>
        <w:t>Počas každého z troch dní trvania akcie FASHION LIVE</w:t>
      </w:r>
      <w:r w:rsidR="00F20EB7">
        <w:rPr>
          <w:rFonts w:ascii="Bookman Old Style" w:hAnsi="Bookman Old Style"/>
          <w:sz w:val="20"/>
          <w:szCs w:val="20"/>
        </w:rPr>
        <w:t>!</w:t>
      </w:r>
      <w:r w:rsidRPr="00F253CA">
        <w:rPr>
          <w:rFonts w:ascii="Bookman Old Style" w:hAnsi="Bookman Old Style"/>
          <w:sz w:val="20"/>
          <w:szCs w:val="20"/>
        </w:rPr>
        <w:t xml:space="preserve"> sa hrá o maximálne </w:t>
      </w:r>
      <w:r w:rsidR="00F253CA">
        <w:rPr>
          <w:rFonts w:ascii="Bookman Old Style" w:hAnsi="Bookman Old Style"/>
          <w:sz w:val="20"/>
          <w:szCs w:val="20"/>
        </w:rPr>
        <w:t xml:space="preserve">o </w:t>
      </w:r>
      <w:r w:rsidRPr="00F253CA">
        <w:rPr>
          <w:rFonts w:ascii="Bookman Old Style" w:hAnsi="Bookman Old Style"/>
          <w:sz w:val="20"/>
          <w:szCs w:val="20"/>
        </w:rPr>
        <w:t>100</w:t>
      </w:r>
      <w:r w:rsidR="000A6643" w:rsidRPr="00F253CA">
        <w:rPr>
          <w:rFonts w:ascii="Bookman Old Style" w:hAnsi="Bookman Old Style"/>
          <w:sz w:val="20"/>
          <w:szCs w:val="20"/>
        </w:rPr>
        <w:t xml:space="preserve"> v</w:t>
      </w:r>
      <w:r w:rsidRPr="00F253CA">
        <w:rPr>
          <w:rFonts w:ascii="Bookman Old Style" w:hAnsi="Bookman Old Style"/>
          <w:sz w:val="20"/>
          <w:szCs w:val="20"/>
        </w:rPr>
        <w:t>ýh</w:t>
      </w:r>
      <w:r w:rsidR="000A6643" w:rsidRPr="00F253CA">
        <w:rPr>
          <w:rFonts w:ascii="Bookman Old Style" w:hAnsi="Bookman Old Style"/>
          <w:sz w:val="20"/>
          <w:szCs w:val="20"/>
        </w:rPr>
        <w:t>ie</w:t>
      </w:r>
      <w:r w:rsidRPr="00F253CA">
        <w:rPr>
          <w:rFonts w:ascii="Bookman Old Style" w:hAnsi="Bookman Old Style"/>
          <w:sz w:val="20"/>
          <w:szCs w:val="20"/>
        </w:rPr>
        <w:t>r</w:t>
      </w:r>
      <w:r w:rsidR="000A6643" w:rsidRPr="00F253CA">
        <w:rPr>
          <w:rFonts w:ascii="Bookman Old Style" w:hAnsi="Bookman Old Style"/>
          <w:sz w:val="20"/>
          <w:szCs w:val="20"/>
        </w:rPr>
        <w:t xml:space="preserve"> čo znamená, že v jeden súťažný deň je možné prasknúť iba 100 HUBERT balónov. V prípade, že súťažiacemu vznikne právo na účasť v súťaži (preukáže sa hosteskám súťažnou kartičkou) v čase keď už v daný deň 100 HUBERT balónov bolo prasknutých, má právo účasti v nasledujúci deň. P</w:t>
      </w:r>
      <w:r w:rsidR="00201E5A" w:rsidRPr="00F253CA">
        <w:rPr>
          <w:rFonts w:ascii="Bookman Old Style" w:hAnsi="Bookman Old Style"/>
          <w:sz w:val="20"/>
          <w:szCs w:val="20"/>
        </w:rPr>
        <w:t xml:space="preserve">rasknutím posledného HUBERT balóna v tretí deň akcie súťaž </w:t>
      </w:r>
      <w:r w:rsidR="00AA1B90" w:rsidRPr="00F253CA">
        <w:rPr>
          <w:rFonts w:ascii="Bookman Old Style" w:hAnsi="Bookman Old Style"/>
          <w:sz w:val="20"/>
          <w:szCs w:val="20"/>
        </w:rPr>
        <w:t>„HUBERT súťažná balónová stena“</w:t>
      </w:r>
      <w:r w:rsidR="00AA1B90">
        <w:rPr>
          <w:rFonts w:ascii="Bookman Old Style" w:hAnsi="Bookman Old Style"/>
          <w:sz w:val="20"/>
          <w:szCs w:val="20"/>
        </w:rPr>
        <w:t xml:space="preserve"> </w:t>
      </w:r>
      <w:r w:rsidR="00201E5A" w:rsidRPr="00F253CA">
        <w:rPr>
          <w:rFonts w:ascii="Bookman Old Style" w:hAnsi="Bookman Old Style"/>
          <w:sz w:val="20"/>
          <w:szCs w:val="20"/>
        </w:rPr>
        <w:t xml:space="preserve">končí. </w:t>
      </w:r>
    </w:p>
    <w:p w14:paraId="6DFA40C2" w14:textId="77777777" w:rsidR="00EB2498" w:rsidRPr="00F253CA" w:rsidRDefault="00EB2498" w:rsidP="00EB2498">
      <w:pPr>
        <w:jc w:val="both"/>
        <w:rPr>
          <w:rFonts w:ascii="Bookman Old Style" w:hAnsi="Bookman Old Style"/>
          <w:sz w:val="20"/>
          <w:szCs w:val="20"/>
        </w:rPr>
      </w:pPr>
    </w:p>
    <w:p w14:paraId="34934724" w14:textId="77777777" w:rsidR="00EB2498" w:rsidRPr="00F253CA" w:rsidRDefault="00AF2D42" w:rsidP="00EB2498">
      <w:pPr>
        <w:jc w:val="center"/>
        <w:rPr>
          <w:rFonts w:ascii="Bookman Old Style" w:hAnsi="Bookman Old Style"/>
          <w:b/>
          <w:sz w:val="20"/>
          <w:szCs w:val="20"/>
        </w:rPr>
      </w:pPr>
      <w:r w:rsidRPr="00F253CA">
        <w:rPr>
          <w:rFonts w:ascii="Bookman Old Style" w:hAnsi="Bookman Old Style"/>
          <w:b/>
          <w:sz w:val="20"/>
          <w:szCs w:val="20"/>
        </w:rPr>
        <w:t>VI</w:t>
      </w:r>
    </w:p>
    <w:p w14:paraId="111D02E1" w14:textId="77777777" w:rsidR="00EB2498" w:rsidRPr="00F253CA" w:rsidRDefault="00EB2498" w:rsidP="00EB2498">
      <w:pPr>
        <w:pStyle w:val="Heading7"/>
        <w:rPr>
          <w:rFonts w:ascii="Bookman Old Style" w:hAnsi="Bookman Old Style"/>
          <w:i w:val="0"/>
          <w:sz w:val="20"/>
          <w:szCs w:val="20"/>
        </w:rPr>
      </w:pPr>
      <w:r w:rsidRPr="00F253CA">
        <w:rPr>
          <w:rFonts w:ascii="Bookman Old Style" w:hAnsi="Bookman Old Style"/>
          <w:i w:val="0"/>
          <w:sz w:val="20"/>
          <w:szCs w:val="20"/>
        </w:rPr>
        <w:t>Osobitné ustanovenia</w:t>
      </w:r>
    </w:p>
    <w:p w14:paraId="21041A34" w14:textId="77777777" w:rsidR="00EB2498" w:rsidRPr="00F253CA" w:rsidRDefault="00EB2498" w:rsidP="00EB2498">
      <w:pPr>
        <w:jc w:val="both"/>
        <w:rPr>
          <w:rFonts w:ascii="Bookman Old Style" w:hAnsi="Bookman Old Style"/>
          <w:sz w:val="20"/>
          <w:szCs w:val="20"/>
        </w:rPr>
      </w:pPr>
    </w:p>
    <w:p w14:paraId="356DF3AA" w14:textId="77777777" w:rsidR="00EB2498" w:rsidRPr="00F253CA" w:rsidRDefault="00EB2498" w:rsidP="00F253CA">
      <w:pPr>
        <w:jc w:val="both"/>
        <w:rPr>
          <w:rFonts w:ascii="Bookman Old Style" w:hAnsi="Bookman Old Style"/>
          <w:sz w:val="20"/>
          <w:szCs w:val="20"/>
        </w:rPr>
      </w:pPr>
      <w:r w:rsidRPr="00F253CA">
        <w:rPr>
          <w:rFonts w:ascii="Bookman Old Style" w:hAnsi="Bookman Old Style"/>
          <w:sz w:val="20"/>
          <w:szCs w:val="20"/>
        </w:rPr>
        <w:t>Za</w:t>
      </w:r>
      <w:r w:rsidR="00B56B34" w:rsidRPr="00F253CA">
        <w:rPr>
          <w:rFonts w:ascii="Bookman Old Style" w:hAnsi="Bookman Old Style"/>
          <w:sz w:val="20"/>
          <w:szCs w:val="20"/>
        </w:rPr>
        <w:t xml:space="preserve">mestnanci vyhlasovateľa súťaže </w:t>
      </w:r>
      <w:r w:rsidRPr="00F253CA">
        <w:rPr>
          <w:rFonts w:ascii="Bookman Old Style" w:hAnsi="Bookman Old Style"/>
          <w:sz w:val="20"/>
          <w:szCs w:val="20"/>
        </w:rPr>
        <w:t>a agentúry, ako aj osoby im blízke v zmysle §116 Občianskeho zákonníka, sú z účasti na súťaži vylúčení.</w:t>
      </w:r>
    </w:p>
    <w:p w14:paraId="56299221" w14:textId="77777777" w:rsidR="00F253CA" w:rsidRPr="00F253CA" w:rsidRDefault="00F253CA" w:rsidP="00F253CA">
      <w:pPr>
        <w:jc w:val="both"/>
        <w:rPr>
          <w:rFonts w:ascii="Bookman Old Style" w:hAnsi="Bookman Old Style"/>
          <w:sz w:val="20"/>
          <w:szCs w:val="20"/>
        </w:rPr>
      </w:pPr>
    </w:p>
    <w:p w14:paraId="13D7DFDF" w14:textId="77777777" w:rsidR="00F253CA" w:rsidRPr="00F253CA" w:rsidRDefault="00EB2498" w:rsidP="00F253CA">
      <w:pPr>
        <w:jc w:val="both"/>
        <w:rPr>
          <w:rFonts w:ascii="Bookman Old Style" w:hAnsi="Bookman Old Style"/>
          <w:sz w:val="20"/>
          <w:szCs w:val="20"/>
        </w:rPr>
      </w:pPr>
      <w:r w:rsidRPr="00F253CA">
        <w:rPr>
          <w:rFonts w:ascii="Bookman Old Style" w:hAnsi="Bookman Old Style"/>
          <w:sz w:val="20"/>
          <w:szCs w:val="20"/>
        </w:rPr>
        <w:t xml:space="preserve">Účasťou v súťaži prejavuje každý jej účastník súhlas s pravidlami tejto súťaže a s tým, že vyhlasovateľ súťaže je oprávnený uverejniť mená, podobizeň resp. iné zverené informácie o výhercoch v oznamovacích prostriedkoch, ako i tieto použiť na reklamné a propagačné účely vyhlasovateľa súťaže, bez nároku na odmenu. </w:t>
      </w:r>
    </w:p>
    <w:p w14:paraId="5BB4265B" w14:textId="77777777" w:rsidR="00EB2498" w:rsidRPr="00F253CA" w:rsidRDefault="00EB2498" w:rsidP="00F253CA">
      <w:pPr>
        <w:jc w:val="both"/>
        <w:rPr>
          <w:rFonts w:ascii="Bookman Old Style" w:hAnsi="Bookman Old Style"/>
          <w:sz w:val="20"/>
          <w:szCs w:val="20"/>
        </w:rPr>
      </w:pPr>
    </w:p>
    <w:p w14:paraId="293061AD" w14:textId="77777777" w:rsidR="00F253CA" w:rsidRPr="00F253CA" w:rsidRDefault="00F253CA" w:rsidP="00F253CA">
      <w:pPr>
        <w:jc w:val="both"/>
        <w:rPr>
          <w:rFonts w:ascii="Bookman Old Style" w:hAnsi="Bookman Old Style"/>
          <w:sz w:val="20"/>
          <w:szCs w:val="20"/>
        </w:rPr>
      </w:pPr>
    </w:p>
    <w:p w14:paraId="402003E9" w14:textId="77777777" w:rsidR="00EB2498" w:rsidRPr="00F253CA" w:rsidRDefault="00EB2498" w:rsidP="00EB2498">
      <w:pPr>
        <w:jc w:val="center"/>
        <w:rPr>
          <w:rFonts w:ascii="Bookman Old Style" w:hAnsi="Bookman Old Style"/>
          <w:b/>
          <w:sz w:val="20"/>
          <w:szCs w:val="20"/>
        </w:rPr>
      </w:pPr>
      <w:r w:rsidRPr="00F253CA">
        <w:rPr>
          <w:rFonts w:ascii="Bookman Old Style" w:hAnsi="Bookman Old Style"/>
          <w:b/>
          <w:sz w:val="20"/>
          <w:szCs w:val="20"/>
        </w:rPr>
        <w:t>VIII</w:t>
      </w:r>
    </w:p>
    <w:p w14:paraId="2742E839" w14:textId="77777777" w:rsidR="00EB2498" w:rsidRPr="00F253CA" w:rsidRDefault="00EB2498" w:rsidP="00EB2498">
      <w:pPr>
        <w:pStyle w:val="Heading3"/>
        <w:spacing w:line="240" w:lineRule="auto"/>
        <w:jc w:val="center"/>
        <w:rPr>
          <w:rFonts w:ascii="Bookman Old Style" w:hAnsi="Bookman Old Style"/>
          <w:b/>
          <w:smallCaps/>
          <w:sz w:val="20"/>
        </w:rPr>
      </w:pPr>
      <w:r w:rsidRPr="00F253CA">
        <w:rPr>
          <w:rFonts w:ascii="Bookman Old Style" w:hAnsi="Bookman Old Style"/>
          <w:b/>
          <w:smallCaps/>
          <w:sz w:val="20"/>
        </w:rPr>
        <w:t>Záverečné ustanovenia</w:t>
      </w:r>
    </w:p>
    <w:p w14:paraId="4CD39FBC" w14:textId="77777777" w:rsidR="00EB2498" w:rsidRPr="00F253CA" w:rsidRDefault="00EB2498" w:rsidP="00EB2498">
      <w:pPr>
        <w:jc w:val="both"/>
        <w:rPr>
          <w:rFonts w:ascii="Bookman Old Style" w:hAnsi="Bookman Old Style"/>
          <w:sz w:val="20"/>
          <w:szCs w:val="20"/>
        </w:rPr>
      </w:pPr>
    </w:p>
    <w:p w14:paraId="6DA3BEA5" w14:textId="77777777" w:rsidR="00EB2498" w:rsidRPr="00F253CA" w:rsidRDefault="00EB2498" w:rsidP="00F253CA">
      <w:pPr>
        <w:jc w:val="both"/>
        <w:rPr>
          <w:rFonts w:ascii="Bookman Old Style" w:hAnsi="Bookman Old Style"/>
          <w:sz w:val="20"/>
          <w:szCs w:val="20"/>
        </w:rPr>
      </w:pPr>
      <w:r w:rsidRPr="00F253CA">
        <w:rPr>
          <w:rFonts w:ascii="Bookman Old Style" w:hAnsi="Bookman Old Style"/>
          <w:sz w:val="20"/>
          <w:szCs w:val="20"/>
        </w:rPr>
        <w:t>Tento štatút je uložený u vyhlasovateľa súťaže.</w:t>
      </w:r>
    </w:p>
    <w:p w14:paraId="3DD5A77E" w14:textId="77777777" w:rsidR="00EB2498" w:rsidRPr="00F253CA" w:rsidRDefault="00EB2498" w:rsidP="00F253CA">
      <w:pPr>
        <w:jc w:val="both"/>
        <w:rPr>
          <w:rFonts w:ascii="Bookman Old Style" w:hAnsi="Bookman Old Style"/>
          <w:sz w:val="20"/>
          <w:szCs w:val="20"/>
        </w:rPr>
      </w:pPr>
      <w:r w:rsidRPr="00F253CA">
        <w:rPr>
          <w:rFonts w:ascii="Bookman Old Style" w:hAnsi="Bookman Old Style"/>
          <w:sz w:val="20"/>
          <w:szCs w:val="20"/>
        </w:rPr>
        <w:t>Každý, kto preukáže právny záujem, je oprávnený nahliadnuť do tohto štatútu u vyhlasovateľa súťaže.</w:t>
      </w:r>
    </w:p>
    <w:p w14:paraId="488767D0" w14:textId="77777777" w:rsidR="00EB2498" w:rsidRPr="00F253CA" w:rsidRDefault="00EB2498" w:rsidP="00EB2498">
      <w:pPr>
        <w:jc w:val="both"/>
        <w:rPr>
          <w:rFonts w:ascii="Bookman Old Style" w:hAnsi="Bookman Old Style"/>
          <w:sz w:val="20"/>
          <w:szCs w:val="20"/>
        </w:rPr>
      </w:pPr>
    </w:p>
    <w:p w14:paraId="0DA664A4" w14:textId="77777777" w:rsidR="00EB2498" w:rsidRPr="00F253CA" w:rsidRDefault="00EB2498" w:rsidP="00EB2498">
      <w:pPr>
        <w:jc w:val="both"/>
        <w:rPr>
          <w:rFonts w:ascii="Bookman Old Style" w:hAnsi="Bookman Old Style"/>
          <w:sz w:val="20"/>
          <w:szCs w:val="20"/>
        </w:rPr>
      </w:pPr>
    </w:p>
    <w:p w14:paraId="436FA565" w14:textId="77777777" w:rsidR="00EB2498" w:rsidRPr="00F253CA" w:rsidRDefault="00EB2498" w:rsidP="00EB2498">
      <w:pPr>
        <w:jc w:val="both"/>
        <w:rPr>
          <w:rFonts w:ascii="Bookman Old Style" w:hAnsi="Bookman Old Style"/>
          <w:sz w:val="20"/>
          <w:szCs w:val="20"/>
        </w:rPr>
      </w:pPr>
    </w:p>
    <w:p w14:paraId="2D28E7EA" w14:textId="77777777" w:rsidR="00EB2498" w:rsidRPr="00F253CA" w:rsidRDefault="00756F1B" w:rsidP="00EB2498">
      <w:pPr>
        <w:jc w:val="both"/>
        <w:rPr>
          <w:rFonts w:ascii="Bookman Old Style" w:hAnsi="Bookman Old Style"/>
          <w:sz w:val="20"/>
          <w:szCs w:val="20"/>
        </w:rPr>
      </w:pPr>
      <w:r w:rsidRPr="00F253CA">
        <w:rPr>
          <w:rFonts w:ascii="Bookman Old Style" w:hAnsi="Bookman Old Style"/>
          <w:sz w:val="20"/>
          <w:szCs w:val="20"/>
        </w:rPr>
        <w:t>V Seredi</w:t>
      </w:r>
      <w:r w:rsidR="00EB2498" w:rsidRPr="00F253CA">
        <w:rPr>
          <w:rFonts w:ascii="Bookman Old Style" w:hAnsi="Bookman Old Style"/>
          <w:sz w:val="20"/>
          <w:szCs w:val="20"/>
        </w:rPr>
        <w:t xml:space="preserve"> dňa ..........2017</w:t>
      </w:r>
    </w:p>
    <w:p w14:paraId="1555B5C8" w14:textId="77777777" w:rsidR="00EB2498" w:rsidRPr="00F253CA" w:rsidRDefault="00EB2498" w:rsidP="00EB2498">
      <w:pPr>
        <w:jc w:val="both"/>
        <w:rPr>
          <w:rFonts w:ascii="Bookman Old Style" w:hAnsi="Bookman Old Style"/>
          <w:sz w:val="20"/>
          <w:szCs w:val="20"/>
        </w:rPr>
      </w:pPr>
    </w:p>
    <w:p w14:paraId="142B6EDC" w14:textId="77777777" w:rsidR="00EB2498" w:rsidRPr="00F253CA" w:rsidRDefault="00EB2498" w:rsidP="00EB2498">
      <w:pPr>
        <w:ind w:firstLine="708"/>
        <w:jc w:val="both"/>
        <w:rPr>
          <w:rFonts w:ascii="Bookman Old Style" w:hAnsi="Bookman Old Style"/>
          <w:sz w:val="20"/>
          <w:szCs w:val="20"/>
        </w:rPr>
      </w:pPr>
    </w:p>
    <w:p w14:paraId="6148A00C" w14:textId="77777777" w:rsidR="00EB2498" w:rsidRPr="00F253CA" w:rsidRDefault="00EB2498" w:rsidP="00EB2498">
      <w:pPr>
        <w:ind w:firstLine="708"/>
        <w:jc w:val="both"/>
        <w:rPr>
          <w:rFonts w:ascii="Bookman Old Style" w:hAnsi="Bookman Old Style"/>
          <w:sz w:val="20"/>
          <w:szCs w:val="20"/>
        </w:rPr>
      </w:pPr>
    </w:p>
    <w:p w14:paraId="3A30DA0E" w14:textId="77777777" w:rsidR="00756F1B" w:rsidRPr="00F253CA" w:rsidRDefault="00756F1B" w:rsidP="00F253CA">
      <w:pPr>
        <w:tabs>
          <w:tab w:val="left" w:pos="6096"/>
        </w:tabs>
        <w:rPr>
          <w:rFonts w:ascii="Bookman Old Style" w:hAnsi="Bookman Old Style" w:cs="Arial"/>
          <w:sz w:val="20"/>
          <w:szCs w:val="20"/>
        </w:rPr>
      </w:pPr>
      <w:r w:rsidRPr="00F253CA">
        <w:rPr>
          <w:rFonts w:ascii="Bookman Old Style" w:hAnsi="Bookman Old Style" w:cs="Arial"/>
          <w:sz w:val="20"/>
          <w:szCs w:val="20"/>
        </w:rPr>
        <w:t>................................</w:t>
      </w:r>
      <w:r w:rsidRPr="00F253CA">
        <w:rPr>
          <w:rFonts w:ascii="Bookman Old Style" w:hAnsi="Bookman Old Style" w:cs="Arial"/>
          <w:sz w:val="20"/>
          <w:szCs w:val="20"/>
        </w:rPr>
        <w:tab/>
      </w:r>
      <w:r w:rsidR="00CF32EA" w:rsidRPr="00F253CA">
        <w:rPr>
          <w:rFonts w:ascii="Bookman Old Style" w:hAnsi="Bookman Old Style" w:cs="Arial"/>
          <w:sz w:val="20"/>
          <w:szCs w:val="20"/>
        </w:rPr>
        <w:t>.</w:t>
      </w:r>
      <w:r w:rsidRPr="00F253CA">
        <w:rPr>
          <w:rFonts w:ascii="Bookman Old Style" w:hAnsi="Bookman Old Style" w:cs="Arial"/>
          <w:sz w:val="20"/>
          <w:szCs w:val="20"/>
        </w:rPr>
        <w:t>..............................</w:t>
      </w:r>
    </w:p>
    <w:p w14:paraId="7F2A21ED" w14:textId="77777777" w:rsidR="00F253CA" w:rsidRPr="00F253CA" w:rsidRDefault="00F253CA">
      <w:pPr>
        <w:tabs>
          <w:tab w:val="left" w:pos="6096"/>
        </w:tabs>
        <w:rPr>
          <w:rFonts w:ascii="Bookman Old Style" w:hAnsi="Bookman Old Style" w:cs="Arial"/>
          <w:sz w:val="20"/>
          <w:szCs w:val="20"/>
        </w:rPr>
      </w:pPr>
      <w:r w:rsidRPr="00F253CA">
        <w:rPr>
          <w:rFonts w:ascii="Bookman Old Style" w:hAnsi="Bookman Old Style" w:cs="Arial"/>
          <w:sz w:val="20"/>
          <w:szCs w:val="20"/>
        </w:rPr>
        <w:t>vyhlasovateľ súťaže</w:t>
      </w:r>
      <w:r w:rsidRPr="00F253CA">
        <w:rPr>
          <w:rFonts w:ascii="Bookman Old Style" w:hAnsi="Bookman Old Style" w:cs="Arial"/>
          <w:sz w:val="20"/>
          <w:szCs w:val="20"/>
        </w:rPr>
        <w:tab/>
        <w:t>agentúra</w:t>
      </w:r>
    </w:p>
    <w:sectPr w:rsidR="00F253CA" w:rsidRPr="00F253CA" w:rsidSect="00184990">
      <w:footerReference w:type="even" r:id="rId8"/>
      <w:footerReference w:type="default" r:id="rId9"/>
      <w:pgSz w:w="11906" w:h="16838"/>
      <w:pgMar w:top="1418" w:right="1701" w:bottom="53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245E2" w14:textId="77777777" w:rsidR="003A71E7" w:rsidRDefault="003A71E7">
      <w:r>
        <w:separator/>
      </w:r>
    </w:p>
  </w:endnote>
  <w:endnote w:type="continuationSeparator" w:id="0">
    <w:p w14:paraId="10CB5800" w14:textId="77777777" w:rsidR="003A71E7" w:rsidRDefault="003A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ide Latin">
    <w:panose1 w:val="020A0A070505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54A64" w14:textId="77777777" w:rsidR="00E91558" w:rsidRDefault="005D61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E3D4DD" w14:textId="77777777" w:rsidR="00E91558" w:rsidRDefault="003A71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B1181" w14:textId="77777777" w:rsidR="00E91558" w:rsidRPr="00CE1045" w:rsidRDefault="005D6166">
    <w:pPr>
      <w:pStyle w:val="Footer"/>
      <w:pBdr>
        <w:top w:val="single" w:sz="4" w:space="1" w:color="auto"/>
      </w:pBdr>
      <w:jc w:val="center"/>
      <w:rPr>
        <w:rFonts w:ascii="Garamond" w:hAnsi="Garamond"/>
      </w:rPr>
    </w:pPr>
    <w:r w:rsidRPr="00CE1045">
      <w:rPr>
        <w:rFonts w:ascii="Garamond" w:hAnsi="Garamond"/>
      </w:rPr>
      <w:t xml:space="preserve">strana </w:t>
    </w:r>
    <w:r w:rsidRPr="00CE1045">
      <w:rPr>
        <w:rFonts w:ascii="Garamond" w:hAnsi="Garamond"/>
      </w:rPr>
      <w:fldChar w:fldCharType="begin"/>
    </w:r>
    <w:r w:rsidRPr="00CE1045">
      <w:rPr>
        <w:rFonts w:ascii="Garamond" w:hAnsi="Garamond"/>
      </w:rPr>
      <w:instrText xml:space="preserve"> PAGE </w:instrText>
    </w:r>
    <w:r w:rsidRPr="00CE1045">
      <w:rPr>
        <w:rFonts w:ascii="Garamond" w:hAnsi="Garamond"/>
      </w:rPr>
      <w:fldChar w:fldCharType="separate"/>
    </w:r>
    <w:r w:rsidR="00EC1CDB">
      <w:rPr>
        <w:rFonts w:ascii="Garamond" w:hAnsi="Garamond"/>
        <w:noProof/>
      </w:rPr>
      <w:t>2</w:t>
    </w:r>
    <w:r w:rsidRPr="00CE1045">
      <w:rPr>
        <w:rFonts w:ascii="Garamond" w:hAnsi="Garamond"/>
      </w:rPr>
      <w:fldChar w:fldCharType="end"/>
    </w:r>
    <w:r w:rsidRPr="00CE1045">
      <w:rPr>
        <w:rFonts w:ascii="Garamond" w:hAnsi="Garamond"/>
      </w:rPr>
      <w:t>/5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9D7E2" w14:textId="77777777" w:rsidR="003A71E7" w:rsidRDefault="003A71E7">
      <w:r>
        <w:separator/>
      </w:r>
    </w:p>
  </w:footnote>
  <w:footnote w:type="continuationSeparator" w:id="0">
    <w:p w14:paraId="541F9FC3" w14:textId="77777777" w:rsidR="003A71E7" w:rsidRDefault="003A7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E5918"/>
    <w:multiLevelType w:val="hybridMultilevel"/>
    <w:tmpl w:val="227AE690"/>
    <w:lvl w:ilvl="0" w:tplc="FFFFFFFF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Garamond" w:hAnsi="Garamond" w:hint="default"/>
        <w:b/>
        <w:i/>
        <w:sz w:val="24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7762F10">
      <w:start w:val="1"/>
      <w:numFmt w:val="decimal"/>
      <w:lvlText w:val="%3. cena"/>
      <w:lvlJc w:val="left"/>
      <w:pPr>
        <w:tabs>
          <w:tab w:val="num" w:pos="1474"/>
        </w:tabs>
        <w:ind w:left="1474" w:hanging="907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ED7703"/>
    <w:multiLevelType w:val="hybridMultilevel"/>
    <w:tmpl w:val="FE90702E"/>
    <w:lvl w:ilvl="0" w:tplc="FFFFFFFF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Garamond" w:hAnsi="Garamond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414603"/>
    <w:multiLevelType w:val="hybridMultilevel"/>
    <w:tmpl w:val="395AA32C"/>
    <w:lvl w:ilvl="0" w:tplc="FFFFFFFF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Garamond" w:hAnsi="Garamond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C95214"/>
    <w:multiLevelType w:val="hybridMultilevel"/>
    <w:tmpl w:val="2348D06A"/>
    <w:lvl w:ilvl="0" w:tplc="F21A874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C52CB"/>
    <w:multiLevelType w:val="hybridMultilevel"/>
    <w:tmpl w:val="0532AB74"/>
    <w:lvl w:ilvl="0" w:tplc="FA1801C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690F9A"/>
    <w:multiLevelType w:val="hybridMultilevel"/>
    <w:tmpl w:val="5298E95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300277"/>
    <w:multiLevelType w:val="hybridMultilevel"/>
    <w:tmpl w:val="61F8CC76"/>
    <w:lvl w:ilvl="0" w:tplc="775ECE6A">
      <w:start w:val="3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/>
        <w:i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  <w:b/>
        <w:i/>
        <w:sz w:val="24"/>
      </w:rPr>
    </w:lvl>
    <w:lvl w:ilvl="2" w:tplc="7A72EC10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Garamond" w:eastAsia="Times New Roman" w:hAnsi="Garamond" w:cs="Times New Roman" w:hint="default"/>
        <w:b/>
        <w:i/>
        <w:sz w:val="24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8A4161"/>
    <w:multiLevelType w:val="hybridMultilevel"/>
    <w:tmpl w:val="CFB6388C"/>
    <w:lvl w:ilvl="0" w:tplc="039A7E7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F90C34"/>
    <w:multiLevelType w:val="singleLevel"/>
    <w:tmpl w:val="FA1801C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/>
        <w:i/>
        <w:sz w:val="24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98"/>
    <w:rsid w:val="00016ABB"/>
    <w:rsid w:val="000A6643"/>
    <w:rsid w:val="00133ABA"/>
    <w:rsid w:val="00161513"/>
    <w:rsid w:val="00201E5A"/>
    <w:rsid w:val="0032472A"/>
    <w:rsid w:val="003A71E7"/>
    <w:rsid w:val="003B3D1E"/>
    <w:rsid w:val="00481521"/>
    <w:rsid w:val="004A1CEA"/>
    <w:rsid w:val="004D2708"/>
    <w:rsid w:val="00521EC6"/>
    <w:rsid w:val="005903A2"/>
    <w:rsid w:val="005D6166"/>
    <w:rsid w:val="006A0DC6"/>
    <w:rsid w:val="00756F1B"/>
    <w:rsid w:val="00757018"/>
    <w:rsid w:val="007618D8"/>
    <w:rsid w:val="00853C88"/>
    <w:rsid w:val="008B7D93"/>
    <w:rsid w:val="008D44C7"/>
    <w:rsid w:val="008F2EDB"/>
    <w:rsid w:val="0094556C"/>
    <w:rsid w:val="009C2AA7"/>
    <w:rsid w:val="00A25F5A"/>
    <w:rsid w:val="00A66798"/>
    <w:rsid w:val="00AA1B90"/>
    <w:rsid w:val="00AF2D42"/>
    <w:rsid w:val="00B56B34"/>
    <w:rsid w:val="00B8017A"/>
    <w:rsid w:val="00C577EB"/>
    <w:rsid w:val="00CF306A"/>
    <w:rsid w:val="00CF32EA"/>
    <w:rsid w:val="00DD36B0"/>
    <w:rsid w:val="00DE6280"/>
    <w:rsid w:val="00DE7328"/>
    <w:rsid w:val="00E46870"/>
    <w:rsid w:val="00E645BA"/>
    <w:rsid w:val="00EB2498"/>
    <w:rsid w:val="00EC1CDB"/>
    <w:rsid w:val="00F20EB7"/>
    <w:rsid w:val="00F253CA"/>
    <w:rsid w:val="00F9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1F5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ing2">
    <w:name w:val="heading 2"/>
    <w:basedOn w:val="Normal"/>
    <w:next w:val="Normal"/>
    <w:link w:val="Heading2Char"/>
    <w:qFormat/>
    <w:rsid w:val="00EB2498"/>
    <w:pPr>
      <w:keepNext/>
      <w:spacing w:line="360" w:lineRule="auto"/>
      <w:jc w:val="center"/>
      <w:outlineLvl w:val="1"/>
    </w:pPr>
    <w:rPr>
      <w:rFonts w:ascii="Wide Latin" w:hAnsi="Wide Latin"/>
      <w:b/>
      <w:i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EB2498"/>
    <w:pPr>
      <w:keepNext/>
      <w:spacing w:line="360" w:lineRule="auto"/>
      <w:jc w:val="both"/>
      <w:outlineLvl w:val="2"/>
    </w:pPr>
    <w:rPr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EB2498"/>
    <w:pPr>
      <w:keepNext/>
      <w:spacing w:line="360" w:lineRule="auto"/>
      <w:jc w:val="both"/>
      <w:outlineLvl w:val="3"/>
    </w:pPr>
    <w:rPr>
      <w:sz w:val="27"/>
      <w:szCs w:val="20"/>
    </w:rPr>
  </w:style>
  <w:style w:type="paragraph" w:styleId="Heading6">
    <w:name w:val="heading 6"/>
    <w:basedOn w:val="Normal"/>
    <w:next w:val="Normal"/>
    <w:link w:val="Heading6Char"/>
    <w:qFormat/>
    <w:rsid w:val="00EB2498"/>
    <w:pPr>
      <w:keepNext/>
      <w:jc w:val="center"/>
      <w:outlineLvl w:val="5"/>
    </w:pPr>
    <w:rPr>
      <w:rFonts w:ascii="Garamond" w:hAnsi="Garamond"/>
      <w:b/>
      <w:bCs/>
      <w:smallCaps/>
      <w:sz w:val="22"/>
    </w:rPr>
  </w:style>
  <w:style w:type="paragraph" w:styleId="Heading7">
    <w:name w:val="heading 7"/>
    <w:basedOn w:val="Normal"/>
    <w:next w:val="Normal"/>
    <w:link w:val="Heading7Char"/>
    <w:qFormat/>
    <w:rsid w:val="00EB2498"/>
    <w:pPr>
      <w:keepNext/>
      <w:jc w:val="center"/>
      <w:outlineLvl w:val="6"/>
    </w:pPr>
    <w:rPr>
      <w:rFonts w:ascii="Garamond" w:hAnsi="Garamond"/>
      <w:b/>
      <w:i/>
      <w:small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2498"/>
    <w:rPr>
      <w:rFonts w:ascii="Wide Latin" w:eastAsia="Times New Roman" w:hAnsi="Wide Latin" w:cs="Times New Roman"/>
      <w:b/>
      <w:i/>
      <w:sz w:val="26"/>
      <w:szCs w:val="20"/>
      <w:lang w:eastAsia="sk-SK"/>
    </w:rPr>
  </w:style>
  <w:style w:type="character" w:customStyle="1" w:styleId="Heading3Char">
    <w:name w:val="Heading 3 Char"/>
    <w:basedOn w:val="DefaultParagraphFont"/>
    <w:link w:val="Heading3"/>
    <w:rsid w:val="00EB2498"/>
    <w:rPr>
      <w:rFonts w:ascii="Times New Roman" w:eastAsia="Times New Roman" w:hAnsi="Times New Roman" w:cs="Times New Roman"/>
      <w:sz w:val="26"/>
      <w:szCs w:val="20"/>
      <w:lang w:eastAsia="sk-SK"/>
    </w:rPr>
  </w:style>
  <w:style w:type="character" w:customStyle="1" w:styleId="Heading4Char">
    <w:name w:val="Heading 4 Char"/>
    <w:basedOn w:val="DefaultParagraphFont"/>
    <w:link w:val="Heading4"/>
    <w:rsid w:val="00EB2498"/>
    <w:rPr>
      <w:rFonts w:ascii="Times New Roman" w:eastAsia="Times New Roman" w:hAnsi="Times New Roman" w:cs="Times New Roman"/>
      <w:sz w:val="27"/>
      <w:szCs w:val="20"/>
      <w:lang w:eastAsia="sk-SK"/>
    </w:rPr>
  </w:style>
  <w:style w:type="character" w:customStyle="1" w:styleId="Heading6Char">
    <w:name w:val="Heading 6 Char"/>
    <w:basedOn w:val="DefaultParagraphFont"/>
    <w:link w:val="Heading6"/>
    <w:rsid w:val="00EB2498"/>
    <w:rPr>
      <w:rFonts w:ascii="Garamond" w:eastAsia="Times New Roman" w:hAnsi="Garamond" w:cs="Times New Roman"/>
      <w:b/>
      <w:bCs/>
      <w:smallCaps/>
      <w:szCs w:val="24"/>
      <w:lang w:eastAsia="sk-SK"/>
    </w:rPr>
  </w:style>
  <w:style w:type="character" w:customStyle="1" w:styleId="Heading7Char">
    <w:name w:val="Heading 7 Char"/>
    <w:basedOn w:val="DefaultParagraphFont"/>
    <w:link w:val="Heading7"/>
    <w:rsid w:val="00EB2498"/>
    <w:rPr>
      <w:rFonts w:ascii="Garamond" w:eastAsia="Times New Roman" w:hAnsi="Garamond" w:cs="Times New Roman"/>
      <w:b/>
      <w:i/>
      <w:smallCaps/>
      <w:szCs w:val="24"/>
      <w:lang w:eastAsia="sk-SK"/>
    </w:rPr>
  </w:style>
  <w:style w:type="paragraph" w:styleId="Title">
    <w:name w:val="Title"/>
    <w:basedOn w:val="Normal"/>
    <w:link w:val="TitleChar"/>
    <w:qFormat/>
    <w:rsid w:val="00EB2498"/>
    <w:pPr>
      <w:jc w:val="center"/>
    </w:pPr>
    <w:rPr>
      <w:rFonts w:ascii="Courier New" w:hAnsi="Courier New"/>
      <w:b/>
      <w:i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EB2498"/>
    <w:rPr>
      <w:rFonts w:ascii="Courier New" w:eastAsia="Times New Roman" w:hAnsi="Courier New" w:cs="Times New Roman"/>
      <w:b/>
      <w:i/>
      <w:sz w:val="40"/>
      <w:szCs w:val="20"/>
      <w:lang w:eastAsia="sk-SK"/>
    </w:rPr>
  </w:style>
  <w:style w:type="character" w:styleId="PageNumber">
    <w:name w:val="page number"/>
    <w:basedOn w:val="DefaultParagraphFont"/>
    <w:rsid w:val="00EB2498"/>
  </w:style>
  <w:style w:type="paragraph" w:styleId="Footer">
    <w:name w:val="footer"/>
    <w:basedOn w:val="Normal"/>
    <w:link w:val="FooterChar"/>
    <w:rsid w:val="00EB249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EB249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link">
    <w:name w:val="Hyperlink"/>
    <w:rsid w:val="00EB2498"/>
    <w:rPr>
      <w:color w:val="0000FF"/>
      <w:u w:val="single"/>
    </w:rPr>
  </w:style>
  <w:style w:type="paragraph" w:styleId="BodyText">
    <w:name w:val="Body Text"/>
    <w:basedOn w:val="Normal"/>
    <w:link w:val="BodyTextChar"/>
    <w:rsid w:val="00EB2498"/>
    <w:pPr>
      <w:jc w:val="both"/>
    </w:pPr>
    <w:rPr>
      <w:rFonts w:ascii="Garamond" w:hAnsi="Garamond"/>
      <w:sz w:val="22"/>
    </w:rPr>
  </w:style>
  <w:style w:type="character" w:customStyle="1" w:styleId="BodyTextChar">
    <w:name w:val="Body Text Char"/>
    <w:basedOn w:val="DefaultParagraphFont"/>
    <w:link w:val="BodyText"/>
    <w:rsid w:val="00EB2498"/>
    <w:rPr>
      <w:rFonts w:ascii="Garamond" w:eastAsia="Times New Roman" w:hAnsi="Garamond" w:cs="Times New Roman"/>
      <w:szCs w:val="24"/>
      <w:lang w:eastAsia="sk-SK"/>
    </w:rPr>
  </w:style>
  <w:style w:type="paragraph" w:customStyle="1" w:styleId="NormlnyGaramond">
    <w:name w:val="Normálny + Garamond"/>
    <w:aliases w:val="11 pt,Podľa okraja"/>
    <w:basedOn w:val="Heading4"/>
    <w:link w:val="NormlnyGaramondChar"/>
    <w:rsid w:val="00EB2498"/>
    <w:pPr>
      <w:spacing w:line="240" w:lineRule="auto"/>
      <w:ind w:left="705" w:hanging="705"/>
    </w:pPr>
    <w:rPr>
      <w:rFonts w:ascii="Garamond" w:hAnsi="Garamond"/>
      <w:b/>
      <w:i/>
      <w:sz w:val="22"/>
    </w:rPr>
  </w:style>
  <w:style w:type="character" w:customStyle="1" w:styleId="NormlnyGaramondChar">
    <w:name w:val="Normálny + Garamond Char"/>
    <w:aliases w:val="11 pt Char,Podľa okraja Char"/>
    <w:link w:val="NormlnyGaramond"/>
    <w:rsid w:val="00EB2498"/>
    <w:rPr>
      <w:rFonts w:ascii="Garamond" w:eastAsia="Times New Roman" w:hAnsi="Garamond" w:cs="Times New Roman"/>
      <w:b/>
      <w:i/>
      <w:szCs w:val="20"/>
      <w:lang w:eastAsia="sk-SK"/>
    </w:rPr>
  </w:style>
  <w:style w:type="paragraph" w:styleId="ListParagraph">
    <w:name w:val="List Paragraph"/>
    <w:basedOn w:val="Normal"/>
    <w:uiPriority w:val="34"/>
    <w:qFormat/>
    <w:rsid w:val="00CF32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7EB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090C4-7D93-AA4B-AF94-4C4DF5358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685</Words>
  <Characters>3910</Characters>
  <Application>Microsoft Macintosh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Mikeskova</dc:creator>
  <cp:lastModifiedBy>Matej Rumanovský</cp:lastModifiedBy>
  <cp:revision>12</cp:revision>
  <cp:lastPrinted>2017-07-27T07:01:00Z</cp:lastPrinted>
  <dcterms:created xsi:type="dcterms:W3CDTF">2017-10-16T17:09:00Z</dcterms:created>
  <dcterms:modified xsi:type="dcterms:W3CDTF">2017-10-17T12:37:00Z</dcterms:modified>
</cp:coreProperties>
</file>